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99D" w:rsidRPr="00A61592" w:rsidRDefault="007B499D" w:rsidP="006058B6">
      <w:pPr>
        <w:pStyle w:val="Nagwek1"/>
        <w:widowControl/>
        <w:spacing w:before="0"/>
        <w:rPr>
          <w:rFonts w:cs="Arial"/>
        </w:rPr>
      </w:pPr>
    </w:p>
    <w:p w:rsidR="007B499D" w:rsidRPr="0092148E" w:rsidRDefault="0092148E" w:rsidP="0092148E">
      <w:pPr>
        <w:pStyle w:val="Nagwek1"/>
        <w:widowControl/>
        <w:spacing w:before="0"/>
        <w:jc w:val="right"/>
        <w:rPr>
          <w:rFonts w:cs="Arial"/>
          <w:b w:val="0"/>
          <w:sz w:val="22"/>
        </w:rPr>
      </w:pPr>
      <w:r w:rsidRPr="0092148E">
        <w:rPr>
          <w:rFonts w:cs="Arial"/>
          <w:b w:val="0"/>
          <w:sz w:val="22"/>
        </w:rPr>
        <w:t xml:space="preserve">Sucha Beskidzka, dnia 25.07.2017 r. </w:t>
      </w:r>
    </w:p>
    <w:p w:rsidR="007B499D" w:rsidRPr="00A61592" w:rsidRDefault="007B499D" w:rsidP="006058B6">
      <w:pPr>
        <w:pStyle w:val="Nagwek1"/>
        <w:widowControl/>
        <w:spacing w:before="0"/>
        <w:rPr>
          <w:rFonts w:cs="Arial"/>
        </w:rPr>
      </w:pPr>
    </w:p>
    <w:p w:rsidR="006058B6" w:rsidRPr="00A61592" w:rsidRDefault="006058B6" w:rsidP="006058B6">
      <w:pPr>
        <w:rPr>
          <w:rFonts w:ascii="Arial" w:hAnsi="Arial" w:cs="Arial"/>
        </w:rPr>
      </w:pPr>
    </w:p>
    <w:p w:rsidR="00C567D4" w:rsidRPr="00A61592" w:rsidRDefault="00C567D4" w:rsidP="00C567D4">
      <w:pPr>
        <w:spacing w:line="360" w:lineRule="auto"/>
        <w:rPr>
          <w:rFonts w:ascii="Arial" w:hAnsi="Arial" w:cs="Arial"/>
          <w:i/>
          <w:sz w:val="32"/>
        </w:rPr>
      </w:pPr>
    </w:p>
    <w:p w:rsidR="006058B6" w:rsidRDefault="0092148E" w:rsidP="006058B6">
      <w:pPr>
        <w:spacing w:line="360" w:lineRule="auto"/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 xml:space="preserve">Zapytanie ofertowe </w:t>
      </w:r>
    </w:p>
    <w:p w:rsidR="003A5F2D" w:rsidRDefault="003A5F2D" w:rsidP="0092148E">
      <w:pPr>
        <w:spacing w:line="360" w:lineRule="auto"/>
        <w:jc w:val="center"/>
        <w:rPr>
          <w:rFonts w:ascii="Arial" w:hAnsi="Arial" w:cs="Arial"/>
          <w:b/>
          <w:i/>
          <w:sz w:val="22"/>
        </w:rPr>
      </w:pPr>
    </w:p>
    <w:p w:rsidR="0092148E" w:rsidRPr="003A5F2D" w:rsidRDefault="0092148E" w:rsidP="0092148E">
      <w:pPr>
        <w:spacing w:line="360" w:lineRule="auto"/>
        <w:jc w:val="center"/>
        <w:rPr>
          <w:rFonts w:ascii="Arial" w:hAnsi="Arial" w:cs="Arial"/>
          <w:b/>
          <w:i/>
          <w:sz w:val="22"/>
        </w:rPr>
      </w:pPr>
      <w:r w:rsidRPr="003A5F2D">
        <w:rPr>
          <w:rFonts w:ascii="Arial" w:hAnsi="Arial" w:cs="Arial"/>
          <w:b/>
          <w:i/>
          <w:sz w:val="22"/>
        </w:rPr>
        <w:t>Na podstawie art. 4 pkt. 8 w związku z art. 6a Ustawy Prawo zamówień publicznych (Dz. U. z 2015 r. poz. 2164, ze zm.)</w:t>
      </w:r>
    </w:p>
    <w:p w:rsidR="00C567D4" w:rsidRDefault="00C567D4" w:rsidP="0092148E">
      <w:pPr>
        <w:spacing w:after="240"/>
        <w:rPr>
          <w:rFonts w:ascii="Arial" w:hAnsi="Arial" w:cs="Arial"/>
          <w:b/>
          <w:sz w:val="28"/>
        </w:rPr>
      </w:pPr>
    </w:p>
    <w:p w:rsidR="0092148E" w:rsidRDefault="00656D87" w:rsidP="0084493D">
      <w:pPr>
        <w:spacing w:after="240"/>
        <w:ind w:left="425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</w:t>
      </w:r>
    </w:p>
    <w:p w:rsidR="0092148E" w:rsidRPr="003A5F2D" w:rsidRDefault="00656D87" w:rsidP="003A5F2D">
      <w:pPr>
        <w:spacing w:after="240"/>
        <w:ind w:firstLine="425"/>
        <w:jc w:val="both"/>
        <w:rPr>
          <w:rFonts w:ascii="Arial" w:hAnsi="Arial" w:cs="Arial"/>
          <w:b/>
          <w:sz w:val="44"/>
        </w:rPr>
      </w:pPr>
      <w:r>
        <w:rPr>
          <w:rFonts w:ascii="ArialMT" w:hAnsi="ArialMT" w:cs="ArialMT"/>
          <w:b/>
          <w:sz w:val="24"/>
          <w:szCs w:val="16"/>
          <w:lang w:eastAsia="pl-PL"/>
        </w:rPr>
        <w:t>Dostawę</w:t>
      </w:r>
      <w:r w:rsidR="0092148E" w:rsidRPr="003A5F2D">
        <w:rPr>
          <w:rFonts w:ascii="ArialMT" w:hAnsi="ArialMT" w:cs="ArialMT"/>
          <w:b/>
          <w:sz w:val="24"/>
          <w:szCs w:val="16"/>
          <w:lang w:eastAsia="pl-PL"/>
        </w:rPr>
        <w:t xml:space="preserve"> wyposażenia specjalistycznego tj. stołów montażowych, stanowiska podstaw miernictwa, zestawów doświadczalnych oraz sprzętu elektronicznego do pracowni elektronicznej dla technika elektronika i pracowni pomiarów elektrycznych i elektronicznych, układów elektronicznych w Zespole Szkół im. Walerego Goetla w Suchej Beskidzkiej. </w:t>
      </w:r>
    </w:p>
    <w:p w:rsidR="0084493D" w:rsidRPr="00A61592" w:rsidRDefault="0084493D" w:rsidP="005D4078">
      <w:pPr>
        <w:spacing w:after="240"/>
        <w:ind w:left="425"/>
        <w:jc w:val="both"/>
        <w:rPr>
          <w:rFonts w:ascii="Arial" w:hAnsi="Arial" w:cs="Arial"/>
          <w:b/>
          <w:sz w:val="36"/>
        </w:rPr>
      </w:pPr>
    </w:p>
    <w:p w:rsidR="00C567D4" w:rsidRPr="00A61592" w:rsidRDefault="005C15E8" w:rsidP="00ED22A3">
      <w:pPr>
        <w:spacing w:after="240"/>
        <w:ind w:left="425"/>
        <w:jc w:val="center"/>
        <w:rPr>
          <w:rFonts w:ascii="Arial" w:hAnsi="Arial" w:cs="Arial"/>
          <w:b/>
          <w:sz w:val="24"/>
        </w:rPr>
      </w:pPr>
      <w:r w:rsidRPr="00A61592">
        <w:rPr>
          <w:rFonts w:ascii="Arial" w:hAnsi="Arial" w:cs="Arial"/>
          <w:b/>
          <w:sz w:val="24"/>
        </w:rPr>
        <w:t xml:space="preserve">Termin składania ofert:  </w:t>
      </w:r>
      <w:r w:rsidR="00945DFC" w:rsidRPr="00A61592">
        <w:rPr>
          <w:rFonts w:ascii="Arial" w:hAnsi="Arial" w:cs="Arial"/>
          <w:b/>
          <w:sz w:val="24"/>
        </w:rPr>
        <w:t>0</w:t>
      </w:r>
      <w:r w:rsidR="00656D87">
        <w:rPr>
          <w:rFonts w:ascii="Arial" w:hAnsi="Arial" w:cs="Arial"/>
          <w:b/>
          <w:sz w:val="24"/>
        </w:rPr>
        <w:t>4</w:t>
      </w:r>
      <w:r w:rsidR="00945DFC" w:rsidRPr="00A61592">
        <w:rPr>
          <w:rFonts w:ascii="Arial" w:hAnsi="Arial" w:cs="Arial"/>
          <w:b/>
          <w:sz w:val="24"/>
        </w:rPr>
        <w:t>.0</w:t>
      </w:r>
      <w:r w:rsidR="0092148E">
        <w:rPr>
          <w:rFonts w:ascii="Arial" w:hAnsi="Arial" w:cs="Arial"/>
          <w:b/>
          <w:sz w:val="24"/>
        </w:rPr>
        <w:t>8</w:t>
      </w:r>
      <w:r w:rsidR="00945DFC" w:rsidRPr="00A61592">
        <w:rPr>
          <w:rFonts w:ascii="Arial" w:hAnsi="Arial" w:cs="Arial"/>
          <w:b/>
          <w:sz w:val="24"/>
        </w:rPr>
        <w:t>.</w:t>
      </w:r>
      <w:r w:rsidR="002140A7" w:rsidRPr="00A61592">
        <w:rPr>
          <w:rFonts w:ascii="Arial" w:hAnsi="Arial" w:cs="Arial"/>
          <w:b/>
          <w:sz w:val="24"/>
        </w:rPr>
        <w:t xml:space="preserve">2017 r. </w:t>
      </w:r>
      <w:r w:rsidR="00ED22A3" w:rsidRPr="00A61592">
        <w:rPr>
          <w:rFonts w:ascii="Arial" w:hAnsi="Arial" w:cs="Arial"/>
          <w:b/>
          <w:sz w:val="24"/>
        </w:rPr>
        <w:t>godz. 10.00</w:t>
      </w:r>
    </w:p>
    <w:p w:rsidR="00C567D4" w:rsidRPr="00A61592" w:rsidRDefault="00C567D4" w:rsidP="00ED22A3">
      <w:pPr>
        <w:spacing w:after="240"/>
        <w:ind w:left="425"/>
        <w:jc w:val="center"/>
        <w:rPr>
          <w:rFonts w:ascii="Arial" w:hAnsi="Arial" w:cs="Arial"/>
          <w:b/>
          <w:sz w:val="24"/>
        </w:rPr>
      </w:pPr>
      <w:r w:rsidRPr="00A61592">
        <w:rPr>
          <w:rFonts w:ascii="Arial" w:hAnsi="Arial" w:cs="Arial"/>
          <w:b/>
          <w:sz w:val="24"/>
        </w:rPr>
        <w:t xml:space="preserve">Termin otwarcia ofert: </w:t>
      </w:r>
      <w:r w:rsidR="00945DFC" w:rsidRPr="00A61592">
        <w:rPr>
          <w:rFonts w:ascii="Arial" w:hAnsi="Arial" w:cs="Arial"/>
          <w:b/>
          <w:sz w:val="24"/>
        </w:rPr>
        <w:t>0</w:t>
      </w:r>
      <w:r w:rsidR="00656D87">
        <w:rPr>
          <w:rFonts w:ascii="Arial" w:hAnsi="Arial" w:cs="Arial"/>
          <w:b/>
          <w:sz w:val="24"/>
        </w:rPr>
        <w:t>4</w:t>
      </w:r>
      <w:r w:rsidR="00945DFC" w:rsidRPr="00A61592">
        <w:rPr>
          <w:rFonts w:ascii="Arial" w:hAnsi="Arial" w:cs="Arial"/>
          <w:b/>
          <w:sz w:val="24"/>
        </w:rPr>
        <w:t>.0</w:t>
      </w:r>
      <w:r w:rsidR="0092148E">
        <w:rPr>
          <w:rFonts w:ascii="Arial" w:hAnsi="Arial" w:cs="Arial"/>
          <w:b/>
          <w:sz w:val="24"/>
        </w:rPr>
        <w:t>8</w:t>
      </w:r>
      <w:r w:rsidR="00945DFC" w:rsidRPr="00A61592">
        <w:rPr>
          <w:rFonts w:ascii="Arial" w:hAnsi="Arial" w:cs="Arial"/>
          <w:b/>
          <w:sz w:val="24"/>
        </w:rPr>
        <w:t>.</w:t>
      </w:r>
      <w:r w:rsidR="002140A7" w:rsidRPr="00A61592">
        <w:rPr>
          <w:rFonts w:ascii="Arial" w:hAnsi="Arial" w:cs="Arial"/>
          <w:b/>
          <w:sz w:val="24"/>
        </w:rPr>
        <w:t xml:space="preserve">2017 r. </w:t>
      </w:r>
      <w:r w:rsidR="00ED22A3" w:rsidRPr="00A61592">
        <w:rPr>
          <w:rFonts w:ascii="Arial" w:hAnsi="Arial" w:cs="Arial"/>
          <w:b/>
          <w:sz w:val="24"/>
        </w:rPr>
        <w:t>godz. 1</w:t>
      </w:r>
      <w:r w:rsidR="0092148E">
        <w:rPr>
          <w:rFonts w:ascii="Arial" w:hAnsi="Arial" w:cs="Arial"/>
          <w:b/>
          <w:sz w:val="24"/>
        </w:rPr>
        <w:t>1</w:t>
      </w:r>
      <w:r w:rsidR="00ED22A3" w:rsidRPr="00A61592">
        <w:rPr>
          <w:rFonts w:ascii="Arial" w:hAnsi="Arial" w:cs="Arial"/>
          <w:b/>
          <w:sz w:val="24"/>
        </w:rPr>
        <w:t>.</w:t>
      </w:r>
      <w:r w:rsidR="0092148E">
        <w:rPr>
          <w:rFonts w:ascii="Arial" w:hAnsi="Arial" w:cs="Arial"/>
          <w:b/>
          <w:sz w:val="24"/>
        </w:rPr>
        <w:t>0</w:t>
      </w:r>
      <w:r w:rsidR="00ED22A3" w:rsidRPr="00A61592">
        <w:rPr>
          <w:rFonts w:ascii="Arial" w:hAnsi="Arial" w:cs="Arial"/>
          <w:b/>
          <w:sz w:val="24"/>
        </w:rPr>
        <w:t>0</w:t>
      </w:r>
    </w:p>
    <w:p w:rsidR="00C567D4" w:rsidRPr="00A61592" w:rsidRDefault="00C567D4" w:rsidP="00ED22A3">
      <w:pPr>
        <w:spacing w:after="240"/>
        <w:ind w:left="425"/>
        <w:jc w:val="center"/>
        <w:rPr>
          <w:rFonts w:ascii="Arial" w:hAnsi="Arial" w:cs="Arial"/>
          <w:b/>
          <w:sz w:val="24"/>
        </w:rPr>
      </w:pPr>
    </w:p>
    <w:p w:rsidR="00C567D4" w:rsidRPr="00A61592" w:rsidRDefault="00C567D4" w:rsidP="005D4078">
      <w:pPr>
        <w:spacing w:after="240"/>
        <w:ind w:left="425"/>
        <w:jc w:val="both"/>
        <w:rPr>
          <w:rFonts w:ascii="Arial" w:hAnsi="Arial" w:cs="Arial"/>
          <w:b/>
          <w:sz w:val="36"/>
        </w:rPr>
      </w:pPr>
    </w:p>
    <w:p w:rsidR="006058B6" w:rsidRPr="00A61592" w:rsidRDefault="006058B6" w:rsidP="00C567D4">
      <w:pPr>
        <w:spacing w:line="360" w:lineRule="auto"/>
        <w:rPr>
          <w:rFonts w:ascii="Arial" w:hAnsi="Arial" w:cs="Arial"/>
          <w:i/>
          <w:sz w:val="32"/>
        </w:rPr>
      </w:pPr>
    </w:p>
    <w:p w:rsidR="006058B6" w:rsidRPr="00A61592" w:rsidRDefault="006058B6" w:rsidP="006058B6">
      <w:pPr>
        <w:spacing w:line="360" w:lineRule="auto"/>
        <w:jc w:val="center"/>
        <w:rPr>
          <w:rFonts w:ascii="Arial" w:hAnsi="Arial" w:cs="Arial"/>
          <w:i/>
          <w:sz w:val="32"/>
        </w:rPr>
      </w:pPr>
    </w:p>
    <w:p w:rsidR="006058B6" w:rsidRPr="00A61592" w:rsidRDefault="006058B6" w:rsidP="006058B6">
      <w:pPr>
        <w:spacing w:line="360" w:lineRule="auto"/>
        <w:jc w:val="center"/>
        <w:rPr>
          <w:rFonts w:ascii="Arial" w:hAnsi="Arial" w:cs="Arial"/>
          <w:b/>
          <w:i/>
          <w:sz w:val="32"/>
        </w:rPr>
      </w:pPr>
    </w:p>
    <w:p w:rsidR="006058B6" w:rsidRPr="00A61592" w:rsidRDefault="006058B6" w:rsidP="006058B6">
      <w:pPr>
        <w:jc w:val="center"/>
        <w:rPr>
          <w:rFonts w:ascii="Arial" w:hAnsi="Arial" w:cs="Arial"/>
          <w:b/>
          <w:i/>
          <w:sz w:val="32"/>
        </w:rPr>
      </w:pPr>
    </w:p>
    <w:p w:rsidR="006058B6" w:rsidRPr="00A61592" w:rsidRDefault="006058B6" w:rsidP="005C15E8">
      <w:pPr>
        <w:rPr>
          <w:rFonts w:ascii="Arial" w:hAnsi="Arial" w:cs="Arial"/>
          <w:b/>
          <w:i/>
          <w:sz w:val="32"/>
        </w:rPr>
      </w:pPr>
    </w:p>
    <w:p w:rsidR="006058B6" w:rsidRPr="00A61592" w:rsidRDefault="006058B6" w:rsidP="006058B6">
      <w:pPr>
        <w:jc w:val="center"/>
        <w:rPr>
          <w:rFonts w:ascii="Arial" w:hAnsi="Arial" w:cs="Arial"/>
          <w:sz w:val="32"/>
        </w:rPr>
      </w:pPr>
    </w:p>
    <w:p w:rsidR="0084493D" w:rsidRPr="00A61592" w:rsidRDefault="0084493D" w:rsidP="00C567D4">
      <w:pPr>
        <w:jc w:val="center"/>
        <w:rPr>
          <w:rFonts w:ascii="Arial" w:hAnsi="Arial" w:cs="Arial"/>
          <w:sz w:val="22"/>
        </w:rPr>
      </w:pPr>
    </w:p>
    <w:p w:rsidR="0084493D" w:rsidRPr="00A61592" w:rsidRDefault="0084493D" w:rsidP="00C567D4">
      <w:pPr>
        <w:jc w:val="center"/>
        <w:rPr>
          <w:rFonts w:ascii="Arial" w:hAnsi="Arial" w:cs="Arial"/>
          <w:sz w:val="22"/>
        </w:rPr>
      </w:pPr>
    </w:p>
    <w:p w:rsidR="0084493D" w:rsidRPr="00A61592" w:rsidRDefault="0084493D" w:rsidP="00C567D4">
      <w:pPr>
        <w:jc w:val="center"/>
        <w:rPr>
          <w:rFonts w:ascii="Arial" w:hAnsi="Arial" w:cs="Arial"/>
          <w:sz w:val="22"/>
        </w:rPr>
      </w:pPr>
    </w:p>
    <w:p w:rsidR="0084493D" w:rsidRPr="00A61592" w:rsidRDefault="0084493D" w:rsidP="00C567D4">
      <w:pPr>
        <w:jc w:val="center"/>
        <w:rPr>
          <w:rFonts w:ascii="Arial" w:hAnsi="Arial" w:cs="Arial"/>
          <w:sz w:val="22"/>
        </w:rPr>
      </w:pPr>
    </w:p>
    <w:p w:rsidR="007B499D" w:rsidRPr="00A61592" w:rsidRDefault="006058B6" w:rsidP="00C567D4">
      <w:pPr>
        <w:jc w:val="center"/>
        <w:rPr>
          <w:rFonts w:ascii="Arial" w:hAnsi="Arial" w:cs="Arial"/>
          <w:sz w:val="22"/>
        </w:rPr>
      </w:pPr>
      <w:r w:rsidRPr="00A61592">
        <w:rPr>
          <w:rFonts w:ascii="Arial" w:hAnsi="Arial" w:cs="Arial"/>
          <w:sz w:val="22"/>
        </w:rPr>
        <w:t>Sucha Beskidz</w:t>
      </w:r>
      <w:r w:rsidR="00E737EF" w:rsidRPr="00A61592">
        <w:rPr>
          <w:rFonts w:ascii="Arial" w:hAnsi="Arial" w:cs="Arial"/>
          <w:sz w:val="22"/>
        </w:rPr>
        <w:t xml:space="preserve">ka, dnia </w:t>
      </w:r>
      <w:r w:rsidR="00945DFC" w:rsidRPr="00A61592">
        <w:rPr>
          <w:rFonts w:ascii="Arial" w:hAnsi="Arial" w:cs="Arial"/>
          <w:sz w:val="22"/>
        </w:rPr>
        <w:t>2</w:t>
      </w:r>
      <w:r w:rsidR="0092148E">
        <w:rPr>
          <w:rFonts w:ascii="Arial" w:hAnsi="Arial" w:cs="Arial"/>
          <w:sz w:val="22"/>
        </w:rPr>
        <w:t>4</w:t>
      </w:r>
      <w:r w:rsidR="00945DFC" w:rsidRPr="00A61592">
        <w:rPr>
          <w:rFonts w:ascii="Arial" w:hAnsi="Arial" w:cs="Arial"/>
          <w:sz w:val="22"/>
        </w:rPr>
        <w:t>.</w:t>
      </w:r>
      <w:r w:rsidR="00C567D4" w:rsidRPr="00A61592">
        <w:rPr>
          <w:rFonts w:ascii="Arial" w:hAnsi="Arial" w:cs="Arial"/>
          <w:sz w:val="22"/>
        </w:rPr>
        <w:t>0</w:t>
      </w:r>
      <w:r w:rsidR="0092148E">
        <w:rPr>
          <w:rFonts w:ascii="Arial" w:hAnsi="Arial" w:cs="Arial"/>
          <w:sz w:val="22"/>
        </w:rPr>
        <w:t>7</w:t>
      </w:r>
      <w:r w:rsidR="006F319E" w:rsidRPr="00A61592">
        <w:rPr>
          <w:rFonts w:ascii="Arial" w:hAnsi="Arial" w:cs="Arial"/>
          <w:sz w:val="22"/>
        </w:rPr>
        <w:t>.2017</w:t>
      </w:r>
      <w:r w:rsidR="005C15E8" w:rsidRPr="00A61592">
        <w:rPr>
          <w:rFonts w:ascii="Arial" w:hAnsi="Arial" w:cs="Arial"/>
          <w:sz w:val="22"/>
        </w:rPr>
        <w:t xml:space="preserve"> </w:t>
      </w:r>
      <w:r w:rsidRPr="00A61592">
        <w:rPr>
          <w:rFonts w:ascii="Arial" w:hAnsi="Arial" w:cs="Arial"/>
          <w:sz w:val="22"/>
        </w:rPr>
        <w:t>r.</w:t>
      </w:r>
    </w:p>
    <w:p w:rsidR="006058B6" w:rsidRPr="00A61592" w:rsidRDefault="002140A7" w:rsidP="00B760C6">
      <w:pPr>
        <w:pStyle w:val="Nagwek2"/>
        <w:spacing w:line="240" w:lineRule="auto"/>
        <w:rPr>
          <w:rFonts w:cs="Arial"/>
        </w:rPr>
      </w:pPr>
      <w:r w:rsidRPr="00A61592">
        <w:rPr>
          <w:rFonts w:cs="Arial"/>
        </w:rPr>
        <w:tab/>
      </w:r>
      <w:r w:rsidRPr="00A61592">
        <w:rPr>
          <w:rFonts w:cs="Arial"/>
        </w:rPr>
        <w:tab/>
      </w:r>
      <w:r w:rsidRPr="00A61592">
        <w:rPr>
          <w:rFonts w:cs="Arial"/>
        </w:rPr>
        <w:tab/>
      </w:r>
      <w:r w:rsidRPr="00A61592">
        <w:rPr>
          <w:rFonts w:cs="Arial"/>
        </w:rPr>
        <w:tab/>
      </w:r>
      <w:r w:rsidRPr="00A61592">
        <w:rPr>
          <w:rFonts w:cs="Arial"/>
        </w:rPr>
        <w:tab/>
      </w:r>
      <w:r w:rsidRPr="00A61592">
        <w:rPr>
          <w:rFonts w:cs="Arial"/>
        </w:rPr>
        <w:tab/>
      </w:r>
    </w:p>
    <w:p w:rsidR="0084493D" w:rsidRPr="00A61592" w:rsidRDefault="0084493D" w:rsidP="0084493D"/>
    <w:p w:rsidR="0084493D" w:rsidRPr="00A61592" w:rsidRDefault="0084493D" w:rsidP="0084493D"/>
    <w:p w:rsidR="0084493D" w:rsidRPr="00A61592" w:rsidRDefault="0084493D" w:rsidP="0084493D"/>
    <w:p w:rsidR="0084493D" w:rsidRPr="00A61592" w:rsidRDefault="0084493D" w:rsidP="0084493D"/>
    <w:p w:rsidR="00007515" w:rsidRPr="00A61592" w:rsidRDefault="00007515" w:rsidP="00007515">
      <w:pPr>
        <w:spacing w:before="120" w:after="120" w:line="360" w:lineRule="auto"/>
        <w:jc w:val="center"/>
        <w:rPr>
          <w:rFonts w:ascii="Arial" w:hAnsi="Arial" w:cs="Arial"/>
        </w:rPr>
      </w:pPr>
    </w:p>
    <w:p w:rsidR="003F455F" w:rsidRPr="00A61592" w:rsidRDefault="003F455F" w:rsidP="00007515">
      <w:pPr>
        <w:spacing w:before="120" w:after="120" w:line="360" w:lineRule="auto"/>
        <w:jc w:val="center"/>
        <w:rPr>
          <w:rFonts w:ascii="Arial" w:hAnsi="Arial" w:cs="Arial"/>
        </w:rPr>
      </w:pP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POSTANOWIENIA OGÓLNE</w:t>
      </w:r>
    </w:p>
    <w:p w:rsidR="00007515" w:rsidRPr="00A61592" w:rsidRDefault="00007515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Zamawiającym jest:</w:t>
      </w:r>
    </w:p>
    <w:p w:rsidR="00007515" w:rsidRPr="00255199" w:rsidRDefault="00007515" w:rsidP="00007515">
      <w:pPr>
        <w:spacing w:after="120"/>
        <w:ind w:left="709"/>
        <w:jc w:val="both"/>
        <w:rPr>
          <w:rFonts w:ascii="Arial" w:hAnsi="Arial" w:cs="Arial"/>
          <w:b/>
        </w:rPr>
      </w:pPr>
      <w:r w:rsidRPr="00255199">
        <w:rPr>
          <w:rFonts w:ascii="Arial" w:hAnsi="Arial" w:cs="Arial"/>
          <w:b/>
        </w:rPr>
        <w:t>Powiat Suski</w:t>
      </w:r>
    </w:p>
    <w:p w:rsidR="00007515" w:rsidRPr="00255199" w:rsidRDefault="00007515" w:rsidP="00007515">
      <w:pPr>
        <w:ind w:left="709"/>
        <w:jc w:val="both"/>
        <w:rPr>
          <w:rFonts w:ascii="Arial" w:hAnsi="Arial" w:cs="Arial"/>
        </w:rPr>
      </w:pPr>
      <w:r w:rsidRPr="00255199">
        <w:rPr>
          <w:rFonts w:ascii="Arial" w:hAnsi="Arial" w:cs="Arial"/>
        </w:rPr>
        <w:t>ul. Kościelna 5</w:t>
      </w:r>
      <w:r w:rsidRPr="00255199">
        <w:rPr>
          <w:rStyle w:val="Hipercze"/>
          <w:rFonts w:ascii="Arial" w:hAnsi="Arial" w:cs="Arial"/>
          <w:color w:val="auto"/>
        </w:rPr>
        <w:t>b</w:t>
      </w:r>
    </w:p>
    <w:p w:rsidR="00007515" w:rsidRPr="00255199" w:rsidRDefault="00007515" w:rsidP="00007515">
      <w:pPr>
        <w:ind w:left="709"/>
        <w:jc w:val="both"/>
        <w:rPr>
          <w:rFonts w:ascii="Arial" w:hAnsi="Arial" w:cs="Arial"/>
        </w:rPr>
      </w:pPr>
      <w:r w:rsidRPr="00255199">
        <w:rPr>
          <w:rFonts w:ascii="Arial" w:hAnsi="Arial" w:cs="Arial"/>
        </w:rPr>
        <w:t>34-200 Sucha Beskidzka</w:t>
      </w:r>
    </w:p>
    <w:p w:rsidR="00007515" w:rsidRPr="00255199" w:rsidRDefault="00007515" w:rsidP="00007515">
      <w:pPr>
        <w:ind w:left="709"/>
        <w:rPr>
          <w:rFonts w:ascii="Arial" w:hAnsi="Arial" w:cs="Arial"/>
        </w:rPr>
      </w:pPr>
      <w:r w:rsidRPr="00255199">
        <w:rPr>
          <w:rFonts w:ascii="Arial" w:hAnsi="Arial" w:cs="Arial"/>
        </w:rPr>
        <w:t>REGON: 072181675</w:t>
      </w:r>
      <w:r w:rsidRPr="00255199">
        <w:rPr>
          <w:rFonts w:ascii="Arial" w:hAnsi="Arial" w:cs="Arial"/>
        </w:rPr>
        <w:br/>
        <w:t>NIP: 552-14-27-933</w:t>
      </w:r>
    </w:p>
    <w:p w:rsidR="00007515" w:rsidRPr="00255199" w:rsidRDefault="00FA1C42" w:rsidP="0000751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  </w:t>
      </w:r>
      <w:r w:rsidR="00007515" w:rsidRPr="00255199">
        <w:rPr>
          <w:rFonts w:ascii="Arial" w:hAnsi="Arial" w:cs="Arial"/>
        </w:rPr>
        <w:t>+48 33 875 79 20</w:t>
      </w:r>
    </w:p>
    <w:p w:rsidR="00007515" w:rsidRPr="00255199" w:rsidRDefault="00007515" w:rsidP="00007515">
      <w:pPr>
        <w:ind w:left="709"/>
        <w:jc w:val="both"/>
        <w:rPr>
          <w:rFonts w:ascii="Arial" w:hAnsi="Arial" w:cs="Arial"/>
        </w:rPr>
      </w:pPr>
      <w:r w:rsidRPr="00255199">
        <w:rPr>
          <w:rFonts w:ascii="Arial" w:hAnsi="Arial" w:cs="Arial"/>
        </w:rPr>
        <w:t xml:space="preserve">fax. + 48 33 874 15 52 </w:t>
      </w:r>
    </w:p>
    <w:p w:rsidR="00007515" w:rsidRPr="00255199" w:rsidRDefault="00007515" w:rsidP="00007515">
      <w:pPr>
        <w:spacing w:after="120"/>
        <w:ind w:left="709"/>
        <w:jc w:val="both"/>
        <w:rPr>
          <w:rFonts w:ascii="Arial" w:hAnsi="Arial" w:cs="Arial"/>
        </w:rPr>
      </w:pPr>
      <w:r w:rsidRPr="00255199">
        <w:rPr>
          <w:rFonts w:ascii="Arial" w:hAnsi="Arial" w:cs="Arial"/>
        </w:rPr>
        <w:t xml:space="preserve">Strona internetowa: </w:t>
      </w:r>
      <w:hyperlink r:id="rId9" w:history="1">
        <w:r w:rsidRPr="00255199">
          <w:rPr>
            <w:rStyle w:val="Hipercze"/>
            <w:rFonts w:ascii="Arial" w:hAnsi="Arial" w:cs="Arial"/>
            <w:color w:val="auto"/>
          </w:rPr>
          <w:t>www.powiatsuski.pl</w:t>
        </w:r>
      </w:hyperlink>
    </w:p>
    <w:p w:rsidR="00007515" w:rsidRPr="00255199" w:rsidRDefault="00007515" w:rsidP="00007515">
      <w:pPr>
        <w:spacing w:after="120"/>
        <w:ind w:left="709"/>
        <w:jc w:val="both"/>
        <w:rPr>
          <w:rStyle w:val="Hipercze"/>
          <w:rFonts w:ascii="Arial" w:hAnsi="Arial" w:cs="Arial"/>
          <w:color w:val="auto"/>
          <w:lang w:val="en-US"/>
        </w:rPr>
      </w:pPr>
      <w:r w:rsidRPr="00255199">
        <w:rPr>
          <w:rStyle w:val="Hipercze"/>
          <w:rFonts w:ascii="Arial" w:hAnsi="Arial" w:cs="Arial"/>
          <w:color w:val="auto"/>
          <w:lang w:val="en-US"/>
        </w:rPr>
        <w:t xml:space="preserve">e-mail: modernizacja@powiatsuski.pl </w:t>
      </w:r>
    </w:p>
    <w:p w:rsidR="00007515" w:rsidRPr="00A61592" w:rsidRDefault="00007515" w:rsidP="00007515">
      <w:pPr>
        <w:spacing w:after="120"/>
        <w:ind w:left="709"/>
        <w:jc w:val="both"/>
        <w:rPr>
          <w:rFonts w:ascii="Arial" w:hAnsi="Arial" w:cs="Arial"/>
          <w:lang w:val="en-US"/>
        </w:rPr>
      </w:pPr>
      <w:r w:rsidRPr="00A61592">
        <w:rPr>
          <w:rFonts w:ascii="Arial" w:hAnsi="Arial" w:cs="Arial"/>
          <w:lang w:val="en-US"/>
        </w:rPr>
        <w:t xml:space="preserve"> </w:t>
      </w:r>
    </w:p>
    <w:p w:rsidR="00007515" w:rsidRPr="00A61592" w:rsidRDefault="00007515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Postępowanie o udzielenie zamówienia publicznego prowadzone jest w trybie </w:t>
      </w:r>
      <w:r w:rsidR="0092148E">
        <w:rPr>
          <w:rFonts w:ascii="Arial" w:hAnsi="Arial" w:cs="Arial"/>
        </w:rPr>
        <w:t>zapytania ofertowego</w:t>
      </w:r>
      <w:r w:rsidRPr="00A61592">
        <w:rPr>
          <w:rFonts w:ascii="Arial" w:hAnsi="Arial" w:cs="Arial"/>
        </w:rPr>
        <w:t xml:space="preserve">, na podstawie </w:t>
      </w:r>
      <w:r w:rsidR="0092148E">
        <w:rPr>
          <w:rFonts w:ascii="Arial" w:hAnsi="Arial" w:cs="Arial"/>
        </w:rPr>
        <w:t xml:space="preserve">art. 4 pkt. 8 w związku z art. 6a </w:t>
      </w:r>
      <w:r w:rsidRPr="00A61592">
        <w:rPr>
          <w:rFonts w:ascii="Arial" w:hAnsi="Arial" w:cs="Arial"/>
        </w:rPr>
        <w:t>ustawy z dnia 29 stycznia 2004 r. Prawo zamówień publicznych (t.j.  Dz.</w:t>
      </w:r>
      <w:r w:rsidR="00FA1C42">
        <w:rPr>
          <w:rFonts w:ascii="Arial" w:hAnsi="Arial" w:cs="Arial"/>
        </w:rPr>
        <w:t xml:space="preserve"> </w:t>
      </w:r>
      <w:r w:rsidRPr="00A61592">
        <w:rPr>
          <w:rFonts w:ascii="Arial" w:hAnsi="Arial" w:cs="Arial"/>
        </w:rPr>
        <w:t>U. z 2015 r. poz.2164 ze zm. ) oraz aktów wykonawczych wydanych na jej podstawie.</w:t>
      </w:r>
    </w:p>
    <w:p w:rsidR="00007515" w:rsidRPr="00A61592" w:rsidRDefault="00007515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Zamawiający informuje, że realizacja zamówienia dofinansowana jest ze środków Unii Europejskiej w ramach Regionalnego Programu Operacyjnego Województwa Małopolskiego na lata 2014-2020 – 10 Oś Priorytetowa Wiedza i Kompetencje, Działanie 10.2 Rozwój kształcenia zawodowego, Poddziałanie 10.2.2 Kształcenie zawodowe uczniów – SPR. Nazwa projektu: Wzmocnienie konkurencyjności uczniów na rynku pracy.</w:t>
      </w:r>
    </w:p>
    <w:p w:rsidR="00007515" w:rsidRPr="00A61592" w:rsidRDefault="00007515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 xml:space="preserve">Więcej informacji o Regionalnym Programie Operacyjnym na stronie Internetowej pod łączem: </w:t>
      </w:r>
      <w:hyperlink r:id="rId10" w:history="1">
        <w:r w:rsidRPr="00A61592">
          <w:rPr>
            <w:rStyle w:val="Hipercze"/>
            <w:rFonts w:ascii="Arial" w:hAnsi="Arial" w:cs="Arial"/>
            <w:b/>
            <w:color w:val="auto"/>
          </w:rPr>
          <w:t>http://www.rpo.malopolska.pl/</w:t>
        </w:r>
      </w:hyperlink>
      <w:r w:rsidRPr="00A61592">
        <w:rPr>
          <w:rFonts w:ascii="Arial" w:hAnsi="Arial" w:cs="Arial"/>
          <w:b/>
        </w:rPr>
        <w:t xml:space="preserve"> </w:t>
      </w:r>
    </w:p>
    <w:p w:rsidR="00007515" w:rsidRPr="00A61592" w:rsidRDefault="00007515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Wykonawca powinien dokładnie zapoznać się z </w:t>
      </w:r>
      <w:r w:rsidR="0092148E">
        <w:rPr>
          <w:rFonts w:ascii="Arial" w:hAnsi="Arial" w:cs="Arial"/>
        </w:rPr>
        <w:t>treścią niniejszego zapytania ofertowego</w:t>
      </w:r>
      <w:r w:rsidRPr="00A61592">
        <w:rPr>
          <w:rFonts w:ascii="Arial" w:hAnsi="Arial" w:cs="Arial"/>
        </w:rPr>
        <w:t xml:space="preserve"> i złożyć ofertę zgodnie z jej wymaganiami.</w:t>
      </w:r>
    </w:p>
    <w:p w:rsidR="00007515" w:rsidRPr="00A61592" w:rsidRDefault="0092148E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  <w:r w:rsidR="00007515" w:rsidRPr="00A61592">
        <w:rPr>
          <w:rFonts w:ascii="Arial" w:hAnsi="Arial" w:cs="Arial"/>
        </w:rPr>
        <w:t xml:space="preserve"> wraz z załącznikami publikowan</w:t>
      </w:r>
      <w:r>
        <w:rPr>
          <w:rFonts w:ascii="Arial" w:hAnsi="Arial" w:cs="Arial"/>
        </w:rPr>
        <w:t>e</w:t>
      </w:r>
      <w:r w:rsidR="00007515" w:rsidRPr="00A61592">
        <w:rPr>
          <w:rFonts w:ascii="Arial" w:hAnsi="Arial" w:cs="Arial"/>
        </w:rPr>
        <w:t xml:space="preserve"> jest na stronie internetowej zamawiającego</w:t>
      </w:r>
      <w:r>
        <w:rPr>
          <w:rFonts w:ascii="Arial" w:hAnsi="Arial" w:cs="Arial"/>
        </w:rPr>
        <w:t xml:space="preserve"> a także w bazie konkurencyjności</w:t>
      </w:r>
      <w:r w:rsidR="00007515" w:rsidRPr="00A61592">
        <w:rPr>
          <w:rFonts w:ascii="Arial" w:hAnsi="Arial" w:cs="Arial"/>
        </w:rPr>
        <w:t>.</w:t>
      </w:r>
    </w:p>
    <w:p w:rsidR="00007515" w:rsidRPr="00A61592" w:rsidRDefault="00007515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Zamawiający nie przewiduje udzielenia zaliczek na poczet wykonania zamówienia oraz zwrotu kosztów udziału w postępowaniu.</w:t>
      </w:r>
    </w:p>
    <w:p w:rsidR="00007515" w:rsidRPr="00A61592" w:rsidRDefault="00007515" w:rsidP="0017341C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Zamawiający nie wymaga konieczności osobistego wykonania przez Wykonawcę kluczowych części zamówienia.</w:t>
      </w:r>
    </w:p>
    <w:p w:rsidR="0092148E" w:rsidRPr="005D3B1B" w:rsidRDefault="00007515" w:rsidP="005D3B1B">
      <w:pPr>
        <w:numPr>
          <w:ilvl w:val="1"/>
          <w:numId w:val="7"/>
        </w:numPr>
        <w:suppressAutoHyphens w:val="0"/>
        <w:spacing w:after="120"/>
        <w:jc w:val="both"/>
        <w:rPr>
          <w:rFonts w:ascii="Arial" w:hAnsi="Arial" w:cs="Arial"/>
          <w:b/>
        </w:rPr>
      </w:pPr>
      <w:r w:rsidRPr="005D3B1B">
        <w:rPr>
          <w:rFonts w:ascii="Arial" w:hAnsi="Arial" w:cs="Arial"/>
          <w:b/>
        </w:rPr>
        <w:t xml:space="preserve">Zamawiający </w:t>
      </w:r>
      <w:r w:rsidR="0092148E" w:rsidRPr="005D3B1B">
        <w:rPr>
          <w:rFonts w:ascii="Arial" w:hAnsi="Arial" w:cs="Arial"/>
          <w:b/>
        </w:rPr>
        <w:t>dopuszcza przeprowadzenie procedury negocjacyjnej w odniesieniu do składanych ofert. Zastrzega się jednak, że procedura negocjacyjna będzie jawna, nie powodując naruszenia art. 7 ust. 1 ustawy Prawo zamówień publicznych (Dz. U. z 2015 r. poz. 2164, ze zm.).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2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OPIS PRZEDMIOTU ZAMÓWIENIA</w:t>
      </w:r>
    </w:p>
    <w:p w:rsidR="00007515" w:rsidRPr="00A61592" w:rsidRDefault="00007515" w:rsidP="0017341C">
      <w:pPr>
        <w:numPr>
          <w:ilvl w:val="1"/>
          <w:numId w:val="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Przedmiotem zamówienia jest dostawa wyposażenia do Zespołu Szkół im. Walerego Goetla (Ul. Kościelna 5, 34-200 Sucha B</w:t>
      </w:r>
      <w:r w:rsidR="00255199">
        <w:rPr>
          <w:rFonts w:ascii="Arial" w:hAnsi="Arial" w:cs="Arial"/>
        </w:rPr>
        <w:t>eskidzka) w Suchej Beskidzkiej.</w:t>
      </w:r>
    </w:p>
    <w:p w:rsidR="00007515" w:rsidRPr="00A61592" w:rsidRDefault="00007515" w:rsidP="0017341C">
      <w:pPr>
        <w:numPr>
          <w:ilvl w:val="1"/>
          <w:numId w:val="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Przedmiot zamówienia </w:t>
      </w:r>
      <w:r w:rsidR="0037415A" w:rsidRPr="00A61592">
        <w:rPr>
          <w:rFonts w:ascii="Arial" w:hAnsi="Arial" w:cs="Arial"/>
        </w:rPr>
        <w:t xml:space="preserve">obejmuje </w:t>
      </w:r>
      <w:r w:rsidR="005A62B8">
        <w:rPr>
          <w:rFonts w:ascii="Arial" w:hAnsi="Arial" w:cs="Arial"/>
        </w:rPr>
        <w:t xml:space="preserve">następujący </w:t>
      </w:r>
      <w:r w:rsidR="0092148E">
        <w:rPr>
          <w:rFonts w:ascii="Arial" w:hAnsi="Arial" w:cs="Arial"/>
        </w:rPr>
        <w:t>asortyment</w:t>
      </w:r>
      <w:r w:rsidR="00C97CFB" w:rsidRPr="00A61592">
        <w:rPr>
          <w:rFonts w:ascii="Arial" w:hAnsi="Arial" w:cs="Arial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921"/>
        <w:gridCol w:w="1130"/>
        <w:gridCol w:w="981"/>
        <w:gridCol w:w="1378"/>
      </w:tblGrid>
      <w:tr w:rsidR="00A61592" w:rsidRPr="00255199" w:rsidTr="005F7514">
        <w:trPr>
          <w:trHeight w:val="2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A4890" w:rsidRPr="00255199" w:rsidRDefault="009A4890" w:rsidP="0037415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4890" w:rsidRPr="00255199" w:rsidRDefault="009A4890" w:rsidP="0037415A">
            <w:pPr>
              <w:suppressAutoHyphens w:val="0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>Nazwa pozycji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4890" w:rsidRPr="00255199" w:rsidRDefault="00DB1479" w:rsidP="0037415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Jednostka </w:t>
            </w:r>
            <w:r w:rsidR="009A4890" w:rsidRPr="0025519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>miary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4890" w:rsidRPr="00255199" w:rsidRDefault="009A4890" w:rsidP="0037415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9A4890" w:rsidRPr="00255199" w:rsidRDefault="009A4890" w:rsidP="009A48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>Kod CPV</w:t>
            </w:r>
          </w:p>
        </w:tc>
      </w:tr>
      <w:tr w:rsidR="00A61592" w:rsidRPr="00255199" w:rsidTr="005F7514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Wyposażenie pracowni w stoły montażowe do prowadzenia zajęć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13469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39181000-4</w:t>
            </w:r>
          </w:p>
          <w:p w:rsidR="00291026" w:rsidRPr="00255199" w:rsidRDefault="00F94407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hyperlink r:id="rId11" w:tooltip="39162110-9" w:history="1">
              <w:r w:rsidR="00291026" w:rsidRPr="00255199">
                <w:rPr>
                  <w:rStyle w:val="Hipercze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39162110-9</w:t>
              </w:r>
            </w:hyperlink>
          </w:p>
        </w:tc>
      </w:tr>
      <w:tr w:rsidR="00A61592" w:rsidRPr="00255199" w:rsidTr="005F7514">
        <w:trPr>
          <w:trHeight w:val="2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Stanowisko podstaw miernictwa i elektroniki/kompletny zestaw firmowy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39162100-6</w:t>
            </w:r>
          </w:p>
        </w:tc>
      </w:tr>
      <w:tr w:rsidR="00A61592" w:rsidRPr="00255199" w:rsidTr="005F7514">
        <w:trPr>
          <w:trHeight w:val="26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Zestaw doświadczalny /trenażer/ - multimedialna zidigitalizowana platforma ćwiczeniowo-edukacyjna przystosowana do pomiarów </w:t>
            </w: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parametrów z układami elektronicznymi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kpl.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39162100-6</w:t>
            </w:r>
          </w:p>
        </w:tc>
      </w:tr>
      <w:tr w:rsidR="00A61592" w:rsidRPr="00255199" w:rsidTr="005F7514">
        <w:trPr>
          <w:trHeight w:val="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Autotransformatory jedno – i trójfazowe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31172000-2</w:t>
            </w:r>
          </w:p>
        </w:tc>
      </w:tr>
      <w:tr w:rsidR="00A61592" w:rsidRPr="00255199" w:rsidTr="005F7514">
        <w:trPr>
          <w:trHeight w:val="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Układy soft startu – falowniki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31172000-2</w:t>
            </w:r>
          </w:p>
        </w:tc>
      </w:tr>
      <w:tr w:rsidR="00A61592" w:rsidRPr="00255199" w:rsidTr="005F7514">
        <w:trPr>
          <w:trHeight w:val="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Sterowniki PLC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31682210-5</w:t>
            </w:r>
          </w:p>
        </w:tc>
      </w:tr>
      <w:tr w:rsidR="00A61592" w:rsidRPr="00255199" w:rsidTr="005F7514">
        <w:trPr>
          <w:trHeight w:val="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Silnik komutatorowy AC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31110000-0</w:t>
            </w:r>
          </w:p>
        </w:tc>
      </w:tr>
      <w:tr w:rsidR="00A61592" w:rsidRPr="00255199" w:rsidTr="005F7514">
        <w:trPr>
          <w:trHeight w:val="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Oprogramowanie do symulacji obwodów elektrycznych i elektronicznych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48000000-8</w:t>
            </w:r>
          </w:p>
          <w:p w:rsidR="00DB1479" w:rsidRPr="00255199" w:rsidRDefault="00F94407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hyperlink r:id="rId12" w:tooltip="39162110-9" w:history="1">
              <w:r w:rsidR="00DB1479" w:rsidRPr="00255199">
                <w:rPr>
                  <w:rStyle w:val="Hipercze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39162110-9</w:t>
              </w:r>
            </w:hyperlink>
          </w:p>
        </w:tc>
      </w:tr>
      <w:tr w:rsidR="00A61592" w:rsidRPr="00255199" w:rsidTr="005F7514">
        <w:trPr>
          <w:trHeight w:val="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Licznik energii elektrycznej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90" w:rsidRPr="00255199" w:rsidRDefault="009A4890" w:rsidP="00DB147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199">
              <w:rPr>
                <w:rStyle w:val="Pogrubienie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</w:rPr>
              <w:t>38551000-2</w:t>
            </w:r>
          </w:p>
        </w:tc>
      </w:tr>
    </w:tbl>
    <w:p w:rsidR="0037415A" w:rsidRPr="00A61592" w:rsidRDefault="0037415A" w:rsidP="0037415A">
      <w:pPr>
        <w:suppressAutoHyphens w:val="0"/>
        <w:spacing w:after="120"/>
        <w:ind w:left="454"/>
        <w:jc w:val="both"/>
        <w:rPr>
          <w:rFonts w:ascii="Arial" w:hAnsi="Arial" w:cs="Arial"/>
        </w:rPr>
      </w:pPr>
    </w:p>
    <w:p w:rsidR="00007515" w:rsidRPr="00A61592" w:rsidRDefault="00007515" w:rsidP="0017341C">
      <w:pPr>
        <w:numPr>
          <w:ilvl w:val="1"/>
          <w:numId w:val="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Istotne postanowienia umowy zawarte są w Załączniku Nr 1  do </w:t>
      </w:r>
      <w:r w:rsidR="00FA1C42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>.</w:t>
      </w:r>
      <w:r w:rsidR="005A62B8">
        <w:rPr>
          <w:rFonts w:ascii="Arial" w:hAnsi="Arial" w:cs="Arial"/>
        </w:rPr>
        <w:t xml:space="preserve"> Z wybranym Wykonawcą</w:t>
      </w:r>
      <w:r w:rsidR="003011B1">
        <w:rPr>
          <w:rFonts w:ascii="Arial" w:hAnsi="Arial" w:cs="Arial"/>
        </w:rPr>
        <w:t>/Wykonawcami</w:t>
      </w:r>
      <w:r w:rsidR="005A62B8">
        <w:rPr>
          <w:rFonts w:ascii="Arial" w:hAnsi="Arial" w:cs="Arial"/>
        </w:rPr>
        <w:t xml:space="preserve"> zawarta zostanie Umowa dostawy.</w:t>
      </w:r>
    </w:p>
    <w:p w:rsidR="00FB5B15" w:rsidRPr="00A61592" w:rsidRDefault="00007515" w:rsidP="00FB5B15">
      <w:pPr>
        <w:numPr>
          <w:ilvl w:val="1"/>
          <w:numId w:val="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Szczegó</w:t>
      </w:r>
      <w:r w:rsidR="00FB27FF" w:rsidRPr="00A61592">
        <w:rPr>
          <w:rFonts w:ascii="Arial" w:hAnsi="Arial" w:cs="Arial"/>
        </w:rPr>
        <w:t>łowy opis przedmiotu zamówienia:</w:t>
      </w:r>
    </w:p>
    <w:p w:rsidR="007D67FD" w:rsidRPr="00A61592" w:rsidRDefault="007D67FD" w:rsidP="007D67FD">
      <w:pPr>
        <w:pStyle w:val="Standard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A61592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Dostawa wyposażenia do Zespołu Szkół im. Walerego Goetla w Suchej Beskidzkiej </w:t>
      </w:r>
    </w:p>
    <w:p w:rsidR="007D67FD" w:rsidRPr="00A61592" w:rsidRDefault="007D67FD" w:rsidP="007D67FD">
      <w:pPr>
        <w:pStyle w:val="Standard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tbl>
      <w:tblPr>
        <w:tblW w:w="9641" w:type="dxa"/>
        <w:tblInd w:w="-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255"/>
        <w:gridCol w:w="5670"/>
        <w:gridCol w:w="993"/>
      </w:tblGrid>
      <w:tr w:rsidR="00A61592" w:rsidRPr="00A61592" w:rsidTr="005A62B8"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16"/>
              </w:rPr>
            </w:pPr>
            <w:r w:rsidRPr="00A61592">
              <w:rPr>
                <w:rFonts w:ascii="Arial" w:hAnsi="Arial" w:cs="Arial"/>
                <w:sz w:val="16"/>
              </w:rPr>
              <w:t>lp</w:t>
            </w:r>
          </w:p>
        </w:tc>
        <w:tc>
          <w:tcPr>
            <w:tcW w:w="7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8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16"/>
              </w:rPr>
            </w:pPr>
            <w:r w:rsidRPr="00A61592">
              <w:rPr>
                <w:rFonts w:ascii="Arial" w:hAnsi="Arial" w:cs="Arial"/>
                <w:sz w:val="16"/>
              </w:rPr>
              <w:t>Pracownia elektroniczna dla technik elektronik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8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16"/>
              </w:rPr>
            </w:pPr>
            <w:r w:rsidRPr="00A61592">
              <w:rPr>
                <w:rFonts w:ascii="Arial" w:hAnsi="Arial" w:cs="Arial"/>
                <w:sz w:val="16"/>
              </w:rPr>
              <w:t>Doposażenie pracowni elektronicznej dla technik elektronik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A61592">
              <w:rPr>
                <w:rFonts w:ascii="Arial" w:hAnsi="Arial" w:cs="Arial"/>
                <w:sz w:val="16"/>
              </w:rPr>
              <w:t>Ilość</w:t>
            </w:r>
          </w:p>
        </w:tc>
      </w:tr>
      <w:tr w:rsidR="00A61592" w:rsidRPr="00A61592" w:rsidTr="005A62B8">
        <w:tc>
          <w:tcPr>
            <w:tcW w:w="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284" w:hanging="284"/>
              <w:rPr>
                <w:rFonts w:ascii="Arial" w:hAnsi="Arial" w:cs="Arial"/>
                <w:sz w:val="16"/>
              </w:rPr>
            </w:pPr>
            <w:r w:rsidRPr="00A61592">
              <w:rPr>
                <w:rFonts w:ascii="Arial" w:hAnsi="Arial" w:cs="Arial"/>
                <w:sz w:val="16"/>
              </w:rPr>
              <w:t>Przedmiot zamówienia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284" w:hanging="284"/>
              <w:rPr>
                <w:rFonts w:ascii="Arial" w:hAnsi="Arial" w:cs="Arial"/>
                <w:sz w:val="16"/>
              </w:rPr>
            </w:pPr>
            <w:r w:rsidRPr="00A61592">
              <w:rPr>
                <w:rFonts w:ascii="Arial" w:hAnsi="Arial" w:cs="Arial"/>
                <w:sz w:val="16"/>
              </w:rPr>
              <w:t>Dane techniczne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61592" w:rsidRPr="00A61592" w:rsidTr="005A62B8"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22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22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22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22"/>
                <w:lang w:val="pl-PL"/>
              </w:rPr>
              <w:t xml:space="preserve">stoły montażowe do prowadzenia zajęć jak w opisie przedmiotu zamówienia lub </w:t>
            </w:r>
            <w:r w:rsidR="003F455F" w:rsidRPr="00A61592">
              <w:rPr>
                <w:rFonts w:ascii="Arial" w:hAnsi="Arial" w:cs="Arial"/>
                <w:color w:val="auto"/>
                <w:sz w:val="16"/>
                <w:szCs w:val="22"/>
                <w:lang w:val="pl-PL"/>
              </w:rPr>
              <w:t>równoważne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533CE4" w:rsidRDefault="005A62B8" w:rsidP="004A7F6E">
            <w:pPr>
              <w:pStyle w:val="NormalnyWeb"/>
              <w:rPr>
                <w:sz w:val="16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</w:rPr>
              <w:t>Przykładowe w</w:t>
            </w:r>
            <w:r w:rsidR="007D67FD" w:rsidRPr="00533CE4">
              <w:rPr>
                <w:rStyle w:val="Pogrubienie"/>
                <w:sz w:val="16"/>
                <w:szCs w:val="22"/>
                <w:u w:val="single"/>
              </w:rPr>
              <w:t>yposażenie stołu</w:t>
            </w:r>
            <w:r w:rsidR="00533CE4">
              <w:rPr>
                <w:rStyle w:val="Pogrubienie"/>
                <w:sz w:val="16"/>
                <w:szCs w:val="22"/>
                <w:u w:val="single"/>
              </w:rPr>
              <w:t>. Ewentualne wskazania co do nazwy własnej mają znaczenie wyłącznie poglądowe. Dopuszcza się zgodnie z zasadą konkurencyjności zaoferowanie i</w:t>
            </w:r>
            <w:r w:rsidRPr="00533CE4">
              <w:rPr>
                <w:rStyle w:val="Pogrubienie"/>
                <w:sz w:val="16"/>
                <w:szCs w:val="22"/>
                <w:u w:val="single"/>
              </w:rPr>
              <w:t xml:space="preserve">nnego </w:t>
            </w:r>
            <w:r w:rsidR="00255199" w:rsidRPr="00533CE4">
              <w:rPr>
                <w:rStyle w:val="Pogrubienie"/>
                <w:sz w:val="16"/>
                <w:szCs w:val="22"/>
                <w:u w:val="single"/>
              </w:rPr>
              <w:t>równoważnego</w:t>
            </w:r>
            <w:r w:rsidR="00533CE4">
              <w:rPr>
                <w:rStyle w:val="Pogrubienie"/>
                <w:sz w:val="16"/>
                <w:szCs w:val="22"/>
                <w:u w:val="single"/>
              </w:rPr>
              <w:t xml:space="preserve"> rozwiązania</w:t>
            </w:r>
            <w:r w:rsidR="005607C7">
              <w:rPr>
                <w:rStyle w:val="Pogrubienie"/>
                <w:sz w:val="16"/>
                <w:szCs w:val="22"/>
                <w:u w:val="single"/>
              </w:rPr>
              <w:t xml:space="preserve"> a także innej konfiguracji wyposażenia stołów.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1.</w:t>
            </w:r>
            <w:r w:rsidRPr="00A61592">
              <w:rPr>
                <w:sz w:val="16"/>
                <w:szCs w:val="22"/>
              </w:rPr>
              <w:t xml:space="preserve"> Zasilacz główny: Regulowany zasilacz </w:t>
            </w:r>
            <w:r w:rsidR="00533CE4">
              <w:rPr>
                <w:sz w:val="16"/>
                <w:szCs w:val="22"/>
              </w:rPr>
              <w:t xml:space="preserve">typu </w:t>
            </w:r>
            <w:r w:rsidRPr="00A61592">
              <w:rPr>
                <w:sz w:val="16"/>
                <w:szCs w:val="22"/>
              </w:rPr>
              <w:t xml:space="preserve">DC 0-270V/(0-16A/4000VA) </w:t>
            </w:r>
            <w:r w:rsidR="00533CE4">
              <w:rPr>
                <w:sz w:val="16"/>
                <w:szCs w:val="22"/>
              </w:rPr>
              <w:t xml:space="preserve">lub inny równoważny, </w:t>
            </w:r>
            <w:r w:rsidRPr="00A61592">
              <w:rPr>
                <w:sz w:val="16"/>
                <w:szCs w:val="22"/>
              </w:rPr>
              <w:t>izolowany od źródła poprzez izolowany transformator (spełnia standardy bezpieczeństwa). Wbudowane zabezpieczenie przeciążeniowe oraz przeciwzwarciowe. Wbudowane mierniki napięcia i prądu. Obwód wyjściowy zabezpiecza wyłącznik magnetotermiczny. Przycisk kontrolny START/STOP, lampka wskazująca prace zasilacza.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2.</w:t>
            </w:r>
            <w:r w:rsidRPr="00A61592">
              <w:rPr>
                <w:sz w:val="16"/>
                <w:szCs w:val="22"/>
              </w:rPr>
              <w:t xml:space="preserve"> Regulowany autotransformator 3-fazowy. Zabezpieczenie przeciążeniowe, przeciwzwarciowe. Napięcie 0-450V, (prąd 8A/4000VA). Zabezpieczenie obwodu wyjściowego magnetotermiczne.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3.</w:t>
            </w:r>
            <w:r w:rsidRPr="00A61592">
              <w:rPr>
                <w:sz w:val="16"/>
                <w:szCs w:val="22"/>
              </w:rPr>
              <w:t xml:space="preserve"> Pomocniczy zasilacz DC</w:t>
            </w:r>
            <w:r w:rsidR="00533CE4">
              <w:rPr>
                <w:sz w:val="16"/>
                <w:szCs w:val="22"/>
              </w:rPr>
              <w:t xml:space="preserve"> lub inny równoważny</w:t>
            </w:r>
            <w:r w:rsidRPr="00A61592">
              <w:rPr>
                <w:sz w:val="16"/>
                <w:szCs w:val="22"/>
              </w:rPr>
              <w:t>. Parametry 0-250V, prąd 2,5A, izolowany od źródła. Wbudowane zabezpieczenie przeciążeniowe oraz przeciwzwarciowe. Wbudowane mierniki napięcia i prądu. Przycisk kontrolny ON/OFF, lampka wskazująca prace zasilacza.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4.</w:t>
            </w:r>
            <w:r w:rsidRPr="00A61592">
              <w:rPr>
                <w:sz w:val="16"/>
                <w:szCs w:val="22"/>
              </w:rPr>
              <w:t xml:space="preserve"> Pomocniczy autotransformator jednofazowy 0-250V</w:t>
            </w:r>
            <w:r w:rsidR="00533CE4">
              <w:rPr>
                <w:sz w:val="16"/>
                <w:szCs w:val="22"/>
              </w:rPr>
              <w:t xml:space="preserve"> lub inny równoważny</w:t>
            </w:r>
            <w:r w:rsidRPr="00A61592">
              <w:rPr>
                <w:sz w:val="16"/>
                <w:szCs w:val="22"/>
              </w:rPr>
              <w:t>, prąd 2,5A. Wbudowane zabezpieczenie przeciążeniowe oraz przeciwzwarciowe. Wbudowane mierniki napięcia i prądu. Przycisk kontrolny ON/OFF, lampka wskazująca prace zasilacza.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5.</w:t>
            </w:r>
            <w:r w:rsidRPr="00A61592">
              <w:rPr>
                <w:sz w:val="16"/>
                <w:szCs w:val="22"/>
              </w:rPr>
              <w:t xml:space="preserve"> Wyjście zasilania 3 fazowego. 4 gniazda zabezpieczone przyciskiem ON/OFF.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6.</w:t>
            </w:r>
            <w:r w:rsidRPr="00A61592">
              <w:rPr>
                <w:sz w:val="16"/>
                <w:szCs w:val="22"/>
              </w:rPr>
              <w:t xml:space="preserve"> Zasilanie sieciowe 230V, 4 gniazda (2p+E)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7.</w:t>
            </w:r>
            <w:r w:rsidRPr="00A61592">
              <w:rPr>
                <w:sz w:val="16"/>
                <w:szCs w:val="22"/>
              </w:rPr>
              <w:t xml:space="preserve"> Przycisk bezpieczeństwa umieszczony na środku konsoli.</w:t>
            </w:r>
          </w:p>
          <w:p w:rsidR="007D67FD" w:rsidRPr="00A61592" w:rsidRDefault="007D67FD" w:rsidP="004A7F6E">
            <w:pPr>
              <w:pStyle w:val="NormalnyWeb"/>
              <w:rPr>
                <w:sz w:val="16"/>
              </w:rPr>
            </w:pPr>
            <w:r w:rsidRPr="00A61592">
              <w:rPr>
                <w:rStyle w:val="Pogrubienie"/>
                <w:b w:val="0"/>
                <w:sz w:val="16"/>
                <w:szCs w:val="22"/>
              </w:rPr>
              <w:t>8.</w:t>
            </w:r>
            <w:r w:rsidRPr="00A61592">
              <w:rPr>
                <w:sz w:val="16"/>
                <w:szCs w:val="22"/>
              </w:rPr>
              <w:t xml:space="preserve"> Przycisk Start/Stop ze wskazaniem świetlnym oznaczającym załączenie urządzenia.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ind w:left="317" w:hanging="360"/>
              <w:rPr>
                <w:rFonts w:ascii="Arial" w:hAnsi="Arial" w:cs="Arial"/>
                <w:color w:val="auto"/>
                <w:sz w:val="16"/>
                <w:szCs w:val="22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22"/>
              </w:rPr>
              <w:t>8 szt.</w:t>
            </w:r>
          </w:p>
        </w:tc>
      </w:tr>
    </w:tbl>
    <w:p w:rsidR="00255199" w:rsidRPr="00A61592" w:rsidRDefault="00255199" w:rsidP="007D67FD">
      <w:pPr>
        <w:pStyle w:val="Standard"/>
        <w:rPr>
          <w:rFonts w:ascii="Arial" w:hAnsi="Arial" w:cs="Arial"/>
          <w:color w:val="auto"/>
          <w:sz w:val="22"/>
          <w:szCs w:val="22"/>
          <w:lang w:val="pl-PL"/>
        </w:rPr>
      </w:pPr>
    </w:p>
    <w:tbl>
      <w:tblPr>
        <w:tblW w:w="5188" w:type="pct"/>
        <w:tblInd w:w="-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2614"/>
        <w:gridCol w:w="5361"/>
        <w:gridCol w:w="1071"/>
      </w:tblGrid>
      <w:tr w:rsidR="00A61592" w:rsidRPr="00A61592" w:rsidTr="005A62B8">
        <w:trPr>
          <w:trHeight w:val="70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Pracownia pomiarów elektrycznych i elektronicznych</w:t>
            </w: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A61592" w:rsidRPr="00A61592" w:rsidTr="005A62B8">
        <w:trPr>
          <w:trHeight w:val="63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5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spacing w:before="120"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Dane techniczne</w:t>
            </w:r>
          </w:p>
        </w:tc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592" w:rsidRPr="00A61592" w:rsidTr="005A62B8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533CE4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S</w:t>
            </w:r>
            <w:r w:rsidR="007D67FD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tanowisko podstaw miernictwa i elektroniki/ kompletny zestaw firmowy jak w opisie lub </w:t>
            </w:r>
            <w:r w:rsidR="00F55804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ind w:left="317" w:hanging="360"/>
              <w:rPr>
                <w:rFonts w:ascii="Arial" w:hAnsi="Arial" w:cs="Arial"/>
                <w:bCs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bCs/>
                <w:color w:val="auto"/>
                <w:sz w:val="16"/>
                <w:szCs w:val="16"/>
                <w:lang w:val="pl-PL"/>
              </w:rPr>
              <w:t>Zestaw edukacyjny do nauki podstaw układów elektrycznych i elektronicznych, część 1</w:t>
            </w:r>
          </w:p>
          <w:p w:rsidR="007D67FD" w:rsidRDefault="007D67FD" w:rsidP="00533CE4">
            <w:pPr>
              <w:pStyle w:val="Standard"/>
              <w:ind w:left="317" w:hanging="360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Zestaw edukacyjny do nauki podstaw układów elektrycznych i elektronicznych, część 2.</w:t>
            </w:r>
          </w:p>
          <w:p w:rsidR="00533CE4" w:rsidRPr="00533CE4" w:rsidRDefault="00533CE4" w:rsidP="00533CE4">
            <w:pPr>
              <w:pStyle w:val="NormalnyWeb"/>
              <w:jc w:val="both"/>
              <w:rPr>
                <w:sz w:val="16"/>
              </w:rPr>
            </w:pPr>
            <w:r>
              <w:rPr>
                <w:rStyle w:val="Pogrubienie"/>
                <w:sz w:val="16"/>
                <w:szCs w:val="22"/>
                <w:u w:val="single"/>
              </w:rPr>
              <w:t>Ewentualne wskazania co do nazw własnych, ofert handlowych mają znaczenie wyłącznie poglądowe. Dopuszcza się zgodnie z zasadą konkurencyjności zaoferowanie i</w:t>
            </w:r>
            <w:r w:rsidRPr="00533CE4">
              <w:rPr>
                <w:rStyle w:val="Pogrubienie"/>
                <w:sz w:val="16"/>
                <w:szCs w:val="22"/>
                <w:u w:val="single"/>
              </w:rPr>
              <w:t>nnego równoważnego</w:t>
            </w:r>
            <w:r>
              <w:rPr>
                <w:rStyle w:val="Pogrubienie"/>
                <w:sz w:val="16"/>
                <w:szCs w:val="22"/>
                <w:u w:val="single"/>
              </w:rPr>
              <w:t xml:space="preserve"> rozwiązania</w:t>
            </w:r>
            <w:r w:rsidR="005607C7">
              <w:rPr>
                <w:rStyle w:val="Pogrubienie"/>
                <w:sz w:val="16"/>
                <w:szCs w:val="22"/>
                <w:u w:val="single"/>
              </w:rPr>
              <w:t xml:space="preserve"> a także innych konfiguracji.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ind w:left="317" w:hanging="3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8 kpl</w:t>
            </w:r>
          </w:p>
        </w:tc>
      </w:tr>
      <w:tr w:rsidR="00A61592" w:rsidRPr="00A61592" w:rsidTr="005A62B8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Zestawy doświadczalne (trenażery) z układami elektrycznymi i elektronicznymi przystosowane do pomiarów parametrów</w:t>
            </w: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jak w opisie lub </w:t>
            </w:r>
            <w:r w:rsidR="003F455F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533CE4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  <w:t>Multimedialna zdigitalizowana platforma ćwiczeniowo-edukacyjna</w:t>
            </w:r>
            <w:r w:rsidR="00533CE4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umożliwiająca</w:t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realizację następujących ćwiczeń: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połączenia rezystorów,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sprawdzanie podstawowych praw elektrotechniki,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pomiar rezystancji metodą bezpośrednią,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pomiar rezystancji metodą techniczną,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pomiar rezystancji metodami porównawczymi,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pomiar rezystancji metodami mostkowymi,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pomiar mocy w obwodach prądu stałego,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badanie elementów liniowych i nieliniowych,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pomiar indukcyjności własnej metodą techniczną,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pomiar indukcyjności własnej metodą rezonansową,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pomiar pojemności metodą techniczną,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pomiar pojemności metodą rezonansową,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pomiar mocy w obwodach prądu przemiennego,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obwodów szeregowych RLC,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 xml:space="preserve">badanie obwodów </w:t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równoległych</w:t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 xml:space="preserve"> RLC,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rezonansu napięć.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rezonansu prądów,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transformatora jednofazowego,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elementów prostowniczych,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elementów stabilizujących,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elementów optoelektronicznych,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tranzystorów,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układów prostowniczych,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generatorów,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zasilaczy,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stabilizatorów,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układów wzmacniających,</w:t>
            </w:r>
          </w:p>
          <w:p w:rsidR="007D67FD" w:rsidRPr="00A61592" w:rsidRDefault="007D67FD" w:rsidP="004A7F6E">
            <w:pPr>
              <w:pStyle w:val="Standard"/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układów cyfrowych:</w:t>
            </w: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-     badanie funktorów logicznych,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badanie przerzutników cyfrowych,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badanie przetworników A/C i C/A.</w:t>
            </w:r>
          </w:p>
          <w:p w:rsidR="007D67FD" w:rsidRPr="00A61592" w:rsidRDefault="007D67FD" w:rsidP="007D67FD">
            <w:pPr>
              <w:pStyle w:val="Standard"/>
              <w:numPr>
                <w:ilvl w:val="0"/>
                <w:numId w:val="71"/>
              </w:numPr>
              <w:ind w:left="357" w:hanging="357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badanie modulatorów i demodulatorów analogowych i cyfrowych (AM, FM, n-PSK, FSK)</w:t>
            </w: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bCs/>
                <w:color w:val="auto"/>
                <w:sz w:val="16"/>
                <w:szCs w:val="16"/>
              </w:rPr>
              <w:t>wyposażenie w zestawie</w:t>
            </w:r>
          </w:p>
          <w:p w:rsidR="00255199" w:rsidRDefault="007D67FD" w:rsidP="00255199">
            <w:pPr>
              <w:pStyle w:val="Standard"/>
              <w:numPr>
                <w:ilvl w:val="0"/>
                <w:numId w:val="8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baterie jeśli wymagane</w:t>
            </w:r>
          </w:p>
          <w:p w:rsidR="007D67FD" w:rsidRDefault="007D67FD" w:rsidP="00255199">
            <w:pPr>
              <w:pStyle w:val="Standard"/>
              <w:numPr>
                <w:ilvl w:val="0"/>
                <w:numId w:val="8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5199">
              <w:rPr>
                <w:rFonts w:ascii="Arial" w:hAnsi="Arial" w:cs="Arial"/>
                <w:color w:val="auto"/>
                <w:sz w:val="16"/>
                <w:szCs w:val="16"/>
              </w:rPr>
              <w:t>instrukcja w j. polskim</w:t>
            </w:r>
            <w:r w:rsidR="0025519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3CE4" w:rsidRPr="00533CE4" w:rsidRDefault="00533CE4" w:rsidP="00533CE4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Ewentualne wskazania co do nazw własnych, ofert handlowych mają znaczenie wyłącznie poglądowe. Dopuszcza się zgodnie z zasadą konkurencyjności zaoferowanie innego równoważnego rozwiązania</w:t>
            </w:r>
            <w:r w:rsidR="005607C7">
              <w:rPr>
                <w:rStyle w:val="Pogrubienie"/>
                <w:sz w:val="16"/>
                <w:szCs w:val="22"/>
                <w:u w:val="single"/>
                <w:lang w:val="pl-PL"/>
              </w:rPr>
              <w:t xml:space="preserve"> a także innych konfiguracji</w:t>
            </w: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ind w:left="317" w:hanging="3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1 kpl</w:t>
            </w:r>
          </w:p>
        </w:tc>
      </w:tr>
      <w:tr w:rsidR="00A61592" w:rsidRPr="00A61592" w:rsidTr="005A62B8">
        <w:trPr>
          <w:trHeight w:val="70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4</w:t>
            </w: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Autotransformator jednofazowy laboratoryjny jak w opisie lub </w:t>
            </w:r>
            <w:r w:rsidR="0025519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równoważny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5607C7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</w:pPr>
            <w:r w:rsidRPr="005607C7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  <w:t xml:space="preserve">0-250 V 5 A  </w:t>
            </w:r>
          </w:p>
          <w:p w:rsidR="00533CE4" w:rsidRPr="00533CE4" w:rsidRDefault="00533CE4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Ewentualne wskazania co do nazw własnych, ofert handlowych mają znaczenie wyłącznie poglądowe. Dopuszcza się zgodnie z zasadą konkurencyjności zaoferowanie innego równoważnego rozwiązania.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  <w:shd w:val="clear" w:color="auto" w:fill="F9F9F9"/>
              </w:rPr>
              <w:t xml:space="preserve">     4</w:t>
            </w:r>
          </w:p>
        </w:tc>
      </w:tr>
      <w:tr w:rsidR="00A61592" w:rsidRPr="00A61592" w:rsidTr="005A62B8">
        <w:trPr>
          <w:trHeight w:val="225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Tekstpodstawowy2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t xml:space="preserve">Autotransformator trójfazowy laboratoryjny jak w opisie lub </w:t>
            </w:r>
            <w:r w:rsidR="00255199">
              <w:rPr>
                <w:rFonts w:ascii="Arial" w:hAnsi="Arial" w:cs="Arial"/>
                <w:sz w:val="16"/>
                <w:szCs w:val="16"/>
                <w:lang w:val="pl-PL"/>
              </w:rPr>
              <w:t>równoważny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5607C7" w:rsidRDefault="007D67FD" w:rsidP="004A7F6E">
            <w:pPr>
              <w:pStyle w:val="Tekstpodstawowy2"/>
              <w:spacing w:line="240" w:lineRule="auto"/>
              <w:rPr>
                <w:rFonts w:ascii="Arial" w:hAnsi="Arial" w:cs="Arial"/>
                <w:sz w:val="16"/>
                <w:szCs w:val="16"/>
                <w:shd w:val="clear" w:color="auto" w:fill="F9F9F9"/>
                <w:lang w:val="pl-PL"/>
              </w:rPr>
            </w:pPr>
            <w:r w:rsidRPr="005607C7">
              <w:rPr>
                <w:rFonts w:ascii="Arial" w:hAnsi="Arial" w:cs="Arial"/>
                <w:sz w:val="16"/>
                <w:szCs w:val="16"/>
                <w:shd w:val="clear" w:color="auto" w:fill="F9F9F9"/>
                <w:lang w:val="pl-PL"/>
              </w:rPr>
              <w:t>7 A/450 V</w:t>
            </w:r>
          </w:p>
          <w:p w:rsidR="00533CE4" w:rsidRPr="00533CE4" w:rsidRDefault="00533CE4" w:rsidP="004A7F6E">
            <w:pPr>
              <w:pStyle w:val="Tekstpodstawowy2"/>
              <w:spacing w:line="240" w:lineRule="auto"/>
              <w:rPr>
                <w:rFonts w:ascii="Arial" w:hAnsi="Arial" w:cs="Arial"/>
                <w:sz w:val="16"/>
                <w:szCs w:val="16"/>
                <w:shd w:val="clear" w:color="auto" w:fill="F9F9F9"/>
                <w:lang w:val="pl-PL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Ewentualne wskazania co do nazw własnych, ofert handlowych mają znaczenie wyłącznie poglądowe. Dopuszcza się zgodnie z zasadą konkurencyjności zaoferowanie innego równoważnego rozwiązania.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</w:rPr>
              <w:t>3</w:t>
            </w:r>
          </w:p>
        </w:tc>
      </w:tr>
      <w:tr w:rsidR="00A61592" w:rsidRPr="00A61592" w:rsidTr="005A62B8"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Tekstpodstawowy2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t xml:space="preserve">Falowniki jak w opisie lub </w:t>
            </w:r>
            <w:r w:rsidR="003F455F" w:rsidRPr="00A61592">
              <w:rPr>
                <w:rFonts w:ascii="Arial" w:hAnsi="Arial" w:cs="Arial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Default="007D67FD" w:rsidP="004A7F6E">
            <w:pPr>
              <w:pStyle w:val="Tekstpodstawowy2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t>- Zasilanie: 1</w:t>
            </w:r>
            <w:r w:rsidRPr="00A61592">
              <w:rPr>
                <w:rStyle w:val="Uwydatnienie"/>
                <w:rFonts w:ascii="Arial" w:hAnsi="Arial" w:cs="Arial"/>
                <w:sz w:val="16"/>
                <w:szCs w:val="16"/>
                <w:lang w:val="pl-PL"/>
              </w:rPr>
              <w:t>-fazowe 1 x 230Vac, moc 0,4kW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Sterowanie U/f oraz bezczujnikowe sterowanie wektorowe (SVC).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Szybki 32-bitowy procesor.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Przeciążalność 150%.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Moment rozruchowy 150% od 1Hz przy sterowaniu wektorowym.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Kompaktowa budowa.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Możliwość instalacji falowników obok siebie.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- Szyna </w:t>
            </w:r>
            <w:r w:rsidR="00255199">
              <w:rPr>
                <w:rFonts w:ascii="Arial" w:hAnsi="Arial" w:cs="Arial"/>
                <w:sz w:val="16"/>
                <w:szCs w:val="16"/>
                <w:lang w:val="pl-PL"/>
              </w:rPr>
              <w:t xml:space="preserve">typu 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t xml:space="preserve">DC </w:t>
            </w:r>
            <w:r w:rsidR="00255199">
              <w:rPr>
                <w:rFonts w:ascii="Arial" w:hAnsi="Arial" w:cs="Arial"/>
                <w:sz w:val="16"/>
                <w:szCs w:val="16"/>
                <w:lang w:val="pl-PL"/>
              </w:rPr>
              <w:t xml:space="preserve">lub równoważna 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t>umożliwiająca zasilanie z napięcia stałego i podłączenie modułu hamowania.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Chłodzenie za pomocą radiatora lub radiatora z prostym w demontażu wentylatorem.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>- Opcjonalna zdalna klawiatura ułatwiająca monitoring i konfigurację.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- Komunikacja </w:t>
            </w:r>
            <w:r w:rsidR="00255199">
              <w:rPr>
                <w:rFonts w:ascii="Arial" w:hAnsi="Arial" w:cs="Arial"/>
                <w:sz w:val="16"/>
                <w:szCs w:val="16"/>
                <w:lang w:val="pl-PL"/>
              </w:rPr>
              <w:t xml:space="preserve">typu </w:t>
            </w:r>
            <w:r w:rsidRPr="00A61592">
              <w:rPr>
                <w:rFonts w:ascii="Arial" w:hAnsi="Arial" w:cs="Arial"/>
                <w:sz w:val="16"/>
                <w:szCs w:val="16"/>
                <w:lang w:val="pl-PL"/>
              </w:rPr>
              <w:t>Modbus</w:t>
            </w:r>
            <w:r w:rsidR="00255199">
              <w:rPr>
                <w:rFonts w:ascii="Arial" w:hAnsi="Arial" w:cs="Arial"/>
                <w:sz w:val="16"/>
                <w:szCs w:val="16"/>
                <w:lang w:val="pl-PL"/>
              </w:rPr>
              <w:t xml:space="preserve"> lub równoważna</w:t>
            </w:r>
          </w:p>
          <w:p w:rsidR="00533CE4" w:rsidRPr="00533CE4" w:rsidRDefault="00533CE4" w:rsidP="004A7F6E">
            <w:pPr>
              <w:pStyle w:val="Tekstpodstawowy2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Ewentualne wskazania co do nazw własnych, ofert handlowych mają znaczenie wyłącznie poglądowe. Dopuszcza się zgodnie z zasadą konkurencyjności zaoferowanie innego równoważnego rozwiązania.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</w:rPr>
              <w:t>5</w:t>
            </w:r>
          </w:p>
        </w:tc>
      </w:tr>
      <w:tr w:rsidR="00A61592" w:rsidRPr="00A61592" w:rsidTr="005A62B8">
        <w:trPr>
          <w:trHeight w:val="4181"/>
        </w:trPr>
        <w:tc>
          <w:tcPr>
            <w:tcW w:w="593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Sterownik PLC z zasilaczem i oprogramowaniem jak w opisie lub </w:t>
            </w:r>
            <w:r w:rsidR="003F455F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 xml:space="preserve">Sterownik programowalny </w:t>
            </w:r>
            <w:r w:rsidR="00255199">
              <w:rPr>
                <w:rFonts w:ascii="Arial" w:hAnsi="Arial" w:cs="Arial"/>
                <w:sz w:val="16"/>
                <w:szCs w:val="16"/>
              </w:rPr>
              <w:t xml:space="preserve">jak niżej lub równoważny </w:t>
            </w:r>
            <w:r w:rsidRPr="00A61592">
              <w:rPr>
                <w:rFonts w:ascii="Arial" w:hAnsi="Arial" w:cs="Arial"/>
                <w:sz w:val="16"/>
                <w:szCs w:val="16"/>
              </w:rPr>
              <w:t>o następujących parametrach: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napięcie znamionowe 24 V DC,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min. 6 wejść cyfrowych w standardzie (0/24 V DC),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min. 4 wyjścia cyfrowe w standardzie (0/24 V DC) normalnie otwartych, wyjścia przekaźnikowe, prąd obciążenia minimum 3 A lub tranzystorowe min  0,125 A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minimum jedno wejście analogowe w zakresie 0-20mA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możliwość programowania przynajmniej w jednym z języków programowania zgodnym z normą IEC 1131-3,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zadajnik prądowy w zakresie min 0-20mA umożliwiający regulację prądu wyjściowego minimum co 0,1mA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programowanie za pomocą komputera PC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montaż na szynie 35 mm.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Interfejs komunikacyjny obsługujący standard Ethernet lub (i) inne standardy komunikacyjne oparte na TCP/IP.</w:t>
            </w:r>
          </w:p>
          <w:p w:rsidR="007D67FD" w:rsidRPr="00A61592" w:rsidRDefault="007D67FD" w:rsidP="007D67F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0" w:line="240" w:lineRule="auto"/>
              <w:ind w:left="170" w:hanging="170"/>
              <w:contextualSpacing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Kabel połączeniowy sterownika z komputerem</w:t>
            </w:r>
          </w:p>
          <w:p w:rsidR="007D67FD" w:rsidRPr="00A61592" w:rsidRDefault="007D67FD" w:rsidP="004A7F6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Oprogramowanie narzędziowe umożliwiające zaprogramowanie sterownika oraz symulację działania wejść i wyjść,</w:t>
            </w:r>
          </w:p>
          <w:p w:rsidR="007D67FD" w:rsidRPr="00A61592" w:rsidRDefault="007D67FD" w:rsidP="004A7F6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 xml:space="preserve">Zasilacz 230 V </w:t>
            </w:r>
            <w:r w:rsidR="00255199">
              <w:rPr>
                <w:rFonts w:ascii="Arial" w:hAnsi="Arial" w:cs="Arial"/>
                <w:sz w:val="16"/>
                <w:szCs w:val="16"/>
              </w:rPr>
              <w:t xml:space="preserve">typu </w:t>
            </w:r>
            <w:r w:rsidRPr="00A61592">
              <w:rPr>
                <w:rFonts w:ascii="Arial" w:hAnsi="Arial" w:cs="Arial"/>
                <w:sz w:val="16"/>
                <w:szCs w:val="16"/>
              </w:rPr>
              <w:t>DC</w:t>
            </w:r>
            <w:r w:rsidR="00255199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Pr="00A61592">
              <w:rPr>
                <w:rFonts w:ascii="Arial" w:hAnsi="Arial" w:cs="Arial"/>
                <w:sz w:val="16"/>
                <w:szCs w:val="16"/>
              </w:rPr>
              <w:t>, napięcie wyjściowe 24 V prąd znamionowy 4 A montaż na szynie 35 mm.</w:t>
            </w:r>
          </w:p>
          <w:p w:rsidR="007D67FD" w:rsidRPr="00A61592" w:rsidRDefault="007D67FD" w:rsidP="004A7F6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Kompletna dokumentacja w języku polskim.</w:t>
            </w:r>
          </w:p>
          <w:p w:rsidR="007D67FD" w:rsidRDefault="007D67FD" w:rsidP="004A7F6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Certyfikat CE</w:t>
            </w:r>
          </w:p>
          <w:p w:rsidR="00533CE4" w:rsidRPr="00A61592" w:rsidRDefault="00533CE4" w:rsidP="004A7F6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sz w:val="16"/>
                <w:u w:val="single"/>
              </w:rPr>
              <w:t>Ewentualne wskazania co do nazw własnych, ofert handlowych mają znaczenie wyłącznie poglądowe. Dopuszcza się zgodnie z zasadą konkurencyjności zaoferowanie i</w:t>
            </w:r>
            <w:r w:rsidRPr="00533CE4">
              <w:rPr>
                <w:rStyle w:val="Pogrubienie"/>
                <w:sz w:val="16"/>
                <w:u w:val="single"/>
              </w:rPr>
              <w:t>nnego równoważnego</w:t>
            </w:r>
            <w:r>
              <w:rPr>
                <w:rStyle w:val="Pogrubienie"/>
                <w:sz w:val="16"/>
                <w:u w:val="single"/>
              </w:rPr>
              <w:t xml:space="preserve"> rozwiązania</w:t>
            </w:r>
            <w:r w:rsidRPr="00533CE4">
              <w:rPr>
                <w:rStyle w:val="Pogrubienie"/>
                <w:sz w:val="16"/>
                <w:u w:val="single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</w:rPr>
              <w:t>4</w:t>
            </w:r>
          </w:p>
        </w:tc>
      </w:tr>
      <w:tr w:rsidR="00A61592" w:rsidRPr="00A61592" w:rsidTr="005A62B8">
        <w:trPr>
          <w:trHeight w:val="660"/>
        </w:trPr>
        <w:tc>
          <w:tcPr>
            <w:tcW w:w="5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Silnik komutatorowy AC jak w opisie lub </w:t>
            </w:r>
            <w:r w:rsidR="003F455F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Default="007D67FD" w:rsidP="004A7F6E">
            <w:pPr>
              <w:pStyle w:val="Standard"/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  <w:lang w:val="pl-PL"/>
              </w:rPr>
              <w:t>Parametry elektryczne:</w:t>
            </w:r>
            <w:r w:rsidRPr="00A61592">
              <w:rPr>
                <w:rFonts w:ascii="Arial" w:hAnsi="Arial" w:cs="Arial"/>
                <w:bCs/>
                <w:color w:val="auto"/>
                <w:sz w:val="16"/>
                <w:szCs w:val="16"/>
                <w:lang w:val="pl-PL"/>
              </w:rPr>
              <w:br/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Prąd zasilania:    </w:t>
            </w:r>
            <w:r w:rsidRPr="00A6159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  <w:lang w:val="pl-PL"/>
              </w:rPr>
              <w:t>1,3 A przy 11660 obr/min</w:t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br/>
              <w:t xml:space="preserve">Napięcie zasilania:  </w:t>
            </w:r>
            <w:r w:rsidRPr="00A6159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  <w:lang w:val="pl-PL"/>
              </w:rPr>
              <w:t xml:space="preserve">  230-240 V  50Hz  </w:t>
            </w:r>
            <w:r w:rsidRPr="00A61592">
              <w:rPr>
                <w:rFonts w:ascii="Arial" w:hAnsi="Arial" w:cs="Arial"/>
                <w:bCs/>
                <w:color w:val="auto"/>
                <w:sz w:val="16"/>
                <w:szCs w:val="16"/>
                <w:lang w:val="pl-PL"/>
              </w:rPr>
              <w:br/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Moc znamionowa:    </w:t>
            </w:r>
            <w:r w:rsidRPr="00A6159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  <w:lang w:val="pl-PL"/>
              </w:rPr>
              <w:t>300W</w:t>
            </w:r>
          </w:p>
          <w:p w:rsidR="00533CE4" w:rsidRPr="00533CE4" w:rsidRDefault="00533CE4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Ewentualne wskazania co do nazw własnych, ofert handlowych mają znaczenie wyłącznie poglądowe. Dopuszcza się zgodnie z zasadą konkurencyjności zaoferowanie innego równoważnego rozwiązania.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  <w:t>4</w:t>
            </w:r>
          </w:p>
        </w:tc>
      </w:tr>
      <w:tr w:rsidR="00A61592" w:rsidRPr="00A61592" w:rsidTr="005A62B8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Oprogramowanie do symulacji obwodów elektrycznych I elektronicznych jak w opisie lub </w:t>
            </w:r>
            <w:r w:rsidR="003F455F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Default="007D67FD" w:rsidP="004A7F6E">
            <w:pPr>
              <w:rPr>
                <w:rFonts w:ascii="Arial" w:hAnsi="Arial" w:cs="Arial"/>
                <w:sz w:val="16"/>
                <w:szCs w:val="16"/>
              </w:rPr>
            </w:pPr>
            <w:r w:rsidRPr="00A61592">
              <w:rPr>
                <w:rFonts w:ascii="Arial" w:hAnsi="Arial" w:cs="Arial"/>
                <w:sz w:val="16"/>
                <w:szCs w:val="16"/>
              </w:rPr>
              <w:t>Np. Multisim, Elektrosym lub inne równoważne</w:t>
            </w:r>
            <w:r w:rsidR="00255199">
              <w:rPr>
                <w:rFonts w:ascii="Arial" w:hAnsi="Arial" w:cs="Arial"/>
                <w:sz w:val="16"/>
                <w:szCs w:val="16"/>
              </w:rPr>
              <w:t xml:space="preserve"> (z licencją)</w:t>
            </w:r>
          </w:p>
          <w:p w:rsidR="007D67FD" w:rsidRPr="00A61592" w:rsidRDefault="00533CE4" w:rsidP="00533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sz w:val="16"/>
                <w:szCs w:val="22"/>
                <w:u w:val="single"/>
              </w:rPr>
              <w:t>Ewentualne wskazania co do nazw własnych, ofert handlowych mają znaczenie wyłącznie poglądowe. Dopuszcza się zgodnie z zasadą konkurencyjności zaoferowanie i</w:t>
            </w:r>
            <w:r w:rsidRPr="00533CE4">
              <w:rPr>
                <w:rStyle w:val="Pogrubienie"/>
                <w:sz w:val="16"/>
                <w:szCs w:val="22"/>
                <w:u w:val="single"/>
              </w:rPr>
              <w:t>nnego równoważnego</w:t>
            </w:r>
            <w:r>
              <w:rPr>
                <w:rStyle w:val="Pogrubienie"/>
                <w:sz w:val="16"/>
                <w:szCs w:val="22"/>
                <w:u w:val="single"/>
              </w:rPr>
              <w:t xml:space="preserve"> rozwiązania</w:t>
            </w:r>
            <w:r w:rsidRPr="00533CE4">
              <w:rPr>
                <w:rStyle w:val="Pogrubienie"/>
                <w:sz w:val="16"/>
                <w:szCs w:val="22"/>
                <w:u w:val="single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  <w:t>1 kpl.</w:t>
            </w:r>
          </w:p>
        </w:tc>
      </w:tr>
      <w:tr w:rsidR="00A61592" w:rsidRPr="00A61592" w:rsidTr="005A62B8">
        <w:trPr>
          <w:trHeight w:val="13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Licznik energii elektrycznej jak w opisie lub </w:t>
            </w:r>
            <w:r w:rsidR="003F455F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3CE4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F&amp;F Licznik 1-fazowy energii elektrycznej </w:t>
            </w:r>
            <w:r w:rsidR="0025519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typu </w:t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LE-01</w:t>
            </w:r>
            <w:r w:rsidR="0025519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lub równoważny</w:t>
            </w:r>
          </w:p>
          <w:p w:rsidR="007D67FD" w:rsidRPr="00A61592" w:rsidRDefault="00533CE4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Ewentualne wskazania co do nazw własnych, ofert handlowych mają znaczenie wyłącznie poglądowe. Dopuszcza się zgodnie z zasadą konkurencyjności zaoferowanie innego równoważnego rozwiązania.</w:t>
            </w:r>
            <w:r w:rsidR="0025519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  <w:t>8 szt.</w:t>
            </w:r>
          </w:p>
        </w:tc>
      </w:tr>
      <w:tr w:rsidR="00A61592" w:rsidRPr="00A61592" w:rsidTr="005A62B8">
        <w:trPr>
          <w:trHeight w:val="13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Licznik energii elektrycznej jak w opisie lub </w:t>
            </w:r>
            <w:r w:rsidR="003F455F"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równoważne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F&amp;F Licznik 3-fazowy energii elektrycznej </w:t>
            </w:r>
            <w:r w:rsidR="0025519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typu </w:t>
            </w:r>
            <w:r w:rsidRPr="00A61592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LE-03</w:t>
            </w:r>
            <w:r w:rsidR="0025519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lub równoważny </w:t>
            </w:r>
          </w:p>
          <w:p w:rsidR="00533CE4" w:rsidRPr="00533CE4" w:rsidRDefault="00533CE4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533CE4">
              <w:rPr>
                <w:rStyle w:val="Pogrubienie"/>
                <w:sz w:val="16"/>
                <w:szCs w:val="22"/>
                <w:u w:val="single"/>
                <w:lang w:val="pl-PL"/>
              </w:rPr>
              <w:t>Ewentualne wskazania co do nazw własnych, ofert handlowych mają znaczenie wyłącznie poglądowe. Dopuszcza się zgodnie z zasadą konkurencyjności zaoferowanie innego równoważnego rozwiązania.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</w:pPr>
          </w:p>
        </w:tc>
      </w:tr>
      <w:tr w:rsidR="00A61592" w:rsidRPr="00A61592" w:rsidTr="005A62B8">
        <w:trPr>
          <w:trHeight w:val="13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67FD" w:rsidRPr="00A61592" w:rsidRDefault="007D67FD" w:rsidP="004A7F6E">
            <w:pPr>
              <w:pStyle w:val="Standard"/>
              <w:jc w:val="center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pl-PL"/>
              </w:rPr>
            </w:pPr>
          </w:p>
        </w:tc>
      </w:tr>
    </w:tbl>
    <w:p w:rsidR="007D67FD" w:rsidRPr="00A61592" w:rsidRDefault="007D67FD" w:rsidP="007D67FD">
      <w:pPr>
        <w:pStyle w:val="Standard"/>
        <w:rPr>
          <w:rFonts w:ascii="Arial" w:hAnsi="Arial" w:cs="Arial"/>
          <w:color w:val="auto"/>
          <w:sz w:val="22"/>
          <w:szCs w:val="22"/>
          <w:lang w:val="pl-PL"/>
        </w:rPr>
      </w:pPr>
    </w:p>
    <w:p w:rsidR="007D67FD" w:rsidRPr="005A62B8" w:rsidRDefault="007D67FD" w:rsidP="007D67FD">
      <w:pPr>
        <w:pStyle w:val="Standard"/>
        <w:jc w:val="both"/>
        <w:rPr>
          <w:rFonts w:ascii="Arial" w:hAnsi="Arial" w:cs="Arial"/>
          <w:b/>
          <w:color w:val="auto"/>
          <w:sz w:val="20"/>
          <w:szCs w:val="22"/>
          <w:lang w:val="pl-PL"/>
        </w:rPr>
      </w:pPr>
      <w:r w:rsidRPr="00A61592">
        <w:rPr>
          <w:rFonts w:ascii="Arial" w:hAnsi="Arial" w:cs="Arial"/>
          <w:color w:val="auto"/>
          <w:sz w:val="20"/>
          <w:szCs w:val="22"/>
          <w:lang w:val="pl-PL"/>
        </w:rPr>
        <w:t xml:space="preserve">Uwaga, nazwy własne podano przykładowo w celu doprecyzowania opisu przedmiotu zamówienia (aby ułatwić Wykonawcą wycenę). </w:t>
      </w:r>
      <w:r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Dopuszcza się zastosowanie </w:t>
      </w:r>
      <w:r w:rsidR="005A62B8"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innych </w:t>
      </w:r>
      <w:r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produktów </w:t>
      </w:r>
      <w:r w:rsidR="005A62B8"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w szczególności </w:t>
      </w:r>
      <w:r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równoważnych, o parametrach </w:t>
      </w:r>
      <w:r w:rsidR="005A62B8"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>zbliżonych do wskazanych</w:t>
      </w:r>
      <w:r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 w</w:t>
      </w:r>
      <w:r w:rsidR="00255199"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 opisie przedmiotu zamówienia. </w:t>
      </w:r>
      <w:r w:rsidRPr="00533CE4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>Zamówienie obejmuje: dostawę, montaż i wniesienie we wskazane miejsca  a także sprawdzenie i próbny rozruch urządzeń</w:t>
      </w:r>
      <w:r w:rsidRPr="001836EB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. </w:t>
      </w:r>
      <w:r w:rsidR="00533CE4" w:rsidRPr="001836EB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 Zastrzega się jednocześnie, że proponowane rozwiązania muszą posiadać wszystkie dokumenty dopuszczające do</w:t>
      </w:r>
      <w:r w:rsidR="001836EB" w:rsidRPr="001836EB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 xml:space="preserve"> użytku zgodnego z przeznaczeniem.</w:t>
      </w:r>
    </w:p>
    <w:p w:rsidR="007D67FD" w:rsidRPr="00A61592" w:rsidRDefault="007D67FD" w:rsidP="007D67FD">
      <w:pPr>
        <w:pStyle w:val="Standard"/>
        <w:rPr>
          <w:rFonts w:ascii="Arial" w:hAnsi="Arial" w:cs="Arial"/>
          <w:color w:val="auto"/>
          <w:sz w:val="22"/>
          <w:szCs w:val="22"/>
          <w:lang w:val="pl-PL"/>
        </w:rPr>
      </w:pPr>
    </w:p>
    <w:p w:rsidR="007D67FD" w:rsidRPr="00A61592" w:rsidRDefault="007D67FD" w:rsidP="007D67FD">
      <w:pPr>
        <w:suppressAutoHyphens w:val="0"/>
        <w:spacing w:after="120"/>
        <w:jc w:val="both"/>
        <w:rPr>
          <w:rFonts w:ascii="Arial" w:hAnsi="Arial" w:cs="Arial"/>
          <w:u w:val="single"/>
        </w:rPr>
      </w:pPr>
      <w:r w:rsidRPr="00A61592">
        <w:rPr>
          <w:rFonts w:ascii="Arial" w:hAnsi="Arial" w:cs="Arial"/>
        </w:rPr>
        <w:t xml:space="preserve">Przedmiot zamówienia obejmuje dostawę </w:t>
      </w:r>
      <w:r w:rsidRPr="005A62B8">
        <w:rPr>
          <w:rFonts w:ascii="Arial" w:hAnsi="Arial" w:cs="Arial"/>
          <w:b/>
          <w:u w:val="single"/>
        </w:rPr>
        <w:t>fabrycznie nowego</w:t>
      </w:r>
      <w:r w:rsidRPr="005A62B8">
        <w:rPr>
          <w:rFonts w:ascii="Arial" w:hAnsi="Arial" w:cs="Arial"/>
          <w:b/>
        </w:rPr>
        <w:t xml:space="preserve">, </w:t>
      </w:r>
      <w:r w:rsidRPr="005A62B8">
        <w:rPr>
          <w:rFonts w:ascii="Arial" w:hAnsi="Arial" w:cs="Arial"/>
          <w:b/>
          <w:u w:val="single"/>
        </w:rPr>
        <w:t>profesjonalnego wyposażenia</w:t>
      </w:r>
      <w:r w:rsidR="001836EB">
        <w:rPr>
          <w:rFonts w:ascii="Arial" w:hAnsi="Arial" w:cs="Arial"/>
          <w:b/>
          <w:u w:val="single"/>
        </w:rPr>
        <w:t xml:space="preserve"> spełniającego wymagania oczekiwane przez Zamawiającego</w:t>
      </w:r>
      <w:r w:rsidRPr="005A62B8">
        <w:rPr>
          <w:rFonts w:ascii="Arial" w:hAnsi="Arial" w:cs="Arial"/>
          <w:b/>
          <w:u w:val="single"/>
        </w:rPr>
        <w:t>.</w:t>
      </w:r>
    </w:p>
    <w:p w:rsidR="007D67FD" w:rsidRPr="00A61592" w:rsidRDefault="007D67FD" w:rsidP="007D67FD">
      <w:pPr>
        <w:pStyle w:val="Tekstpodstawowywcity2"/>
        <w:numPr>
          <w:ilvl w:val="0"/>
          <w:numId w:val="78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Wymagania ogólne dotyczące opisu przedmiotu zamówienia.</w:t>
      </w:r>
    </w:p>
    <w:p w:rsidR="007D67FD" w:rsidRPr="00A61592" w:rsidRDefault="007D67FD" w:rsidP="007D67FD">
      <w:pPr>
        <w:pStyle w:val="Tekstpodstawowywcity2"/>
        <w:numPr>
          <w:ilvl w:val="0"/>
          <w:numId w:val="79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5A62B8">
        <w:rPr>
          <w:rFonts w:ascii="Arial" w:hAnsi="Arial" w:cs="Arial"/>
          <w:b/>
        </w:rPr>
        <w:t>dostarczone wyposażenie musi być zgodnie z obowiązującymi normami i posiadać wymagane atesty, certyfikaty, aprobaty techniczne, deklaracje zgodności, świadectwa bezpieczeństwa, homologacje, licencje i inne ku temu wymagane dokumenty.</w:t>
      </w:r>
      <w:r w:rsidRPr="00A61592">
        <w:rPr>
          <w:rFonts w:ascii="Arial" w:hAnsi="Arial" w:cs="Arial"/>
        </w:rPr>
        <w:t xml:space="preserve"> Całość Wyposażenia objętego niniejszym zamówieniem musi spełniać wymogi normy certyfikatów bezpieczeństwa CE lub innych równoważnych certyfikatów, co potwierdza oświadczenie złożone przez Wykonawcę na Formularzu oferty. Deklarację zgodności z normą CE lub inne równoważne dokumenty to potwierdzające Wykonawca będzie zobowiązany dostarczyć wraz z Wyposażeniem do wglądu.</w:t>
      </w:r>
    </w:p>
    <w:p w:rsidR="007D67FD" w:rsidRPr="00A61592" w:rsidRDefault="007D67FD" w:rsidP="007D67FD">
      <w:pPr>
        <w:pStyle w:val="Tekstpodstawowywcity2"/>
        <w:numPr>
          <w:ilvl w:val="0"/>
          <w:numId w:val="78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Wymagania dotyczące sposobu realizacji zamówienia:</w:t>
      </w:r>
    </w:p>
    <w:p w:rsidR="007D67FD" w:rsidRPr="00A61592" w:rsidRDefault="007D67FD" w:rsidP="007D67FD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lastRenderedPageBreak/>
        <w:t>Zamówienie obejmuje również transport (na koszt i ryzyko Wykonawcy) oraz wstępne uruchomienie i przeprowadzenie testów działania wyposażenia wraz z jego rozruchem oraz przeprowadzeniem instruktażu w siedzibie Zespołu Szkół im. Walerego Goetla w terminach uzgodnionych z Użytkownikiem.</w:t>
      </w:r>
    </w:p>
    <w:p w:rsidR="007D67FD" w:rsidRPr="00A61592" w:rsidRDefault="007D67FD" w:rsidP="007D67FD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Wykonawca dostarczy przedmiot zamówienia odpowiednio opakowany i oznaczony zgodnie z obowiązującymi przepisami. Razem z przedmiotem zamówienia dostarczy w języku polskim dokumenty gwarancyjne, instrukcję obsługi zawierające wszystkie niezbędne dla użytkownika informacje.</w:t>
      </w:r>
    </w:p>
    <w:p w:rsidR="007D67FD" w:rsidRPr="00A61592" w:rsidRDefault="007D67FD" w:rsidP="007D67FD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dostawa wraz z uruchomieniem i rozruchem dostarczonego Wyposażenia musi być zgodna z </w:t>
      </w:r>
      <w:r w:rsidR="005A62B8">
        <w:rPr>
          <w:rFonts w:ascii="Arial" w:hAnsi="Arial" w:cs="Arial"/>
        </w:rPr>
        <w:t>warunkami zapytania</w:t>
      </w:r>
      <w:r w:rsidRPr="00A61592">
        <w:rPr>
          <w:rFonts w:ascii="Arial" w:hAnsi="Arial" w:cs="Arial"/>
        </w:rPr>
        <w:t xml:space="preserve">, instrukcjami producenta, obowiązującymi w tym przedmiocie przepisami, normami oraz wskazaniami Zamawiającego. Instalacja. Instalacja Wyposażenia obejmuje również wymagane podłączenie do istniejących instalacji w budynku szkoły zgodnie z obowiązującymi przepisami - koszt uwzględniony w cenie oferty. </w:t>
      </w:r>
    </w:p>
    <w:p w:rsidR="007D67FD" w:rsidRPr="00A61592" w:rsidRDefault="007D67FD" w:rsidP="007D67FD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jeśli dostarczone Wyposażenie lub jego elementy są uszkodzone lub uległy uszkodzeniu podczas transportu lub rozruchu, zostaną przez Wykonawcę wymienione na nowe lub naprawione przed zgłoszeniem zakończenia dostaw do odbioru.</w:t>
      </w:r>
    </w:p>
    <w:p w:rsidR="007D67FD" w:rsidRPr="00A61592" w:rsidRDefault="007D67FD" w:rsidP="007D67FD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wszystkie odpady powstałe podczas realizacji zamówienia Wykonawca jest zobowiązany zagospodarować na własny koszt. Wykonawca po dostarczeniu przedmiotu zamówienia oraz po zakończeniu prac rozruchowych jest zobowiązany do uporządkowania terenu dostaw i miejsca rozruchu. Wszystkie zniszczenia w budynku powstałe podczas dostawy i rozruchu z winy Wykonawcy będą usuwane przez niego bezpłatnie.</w:t>
      </w:r>
    </w:p>
    <w:p w:rsidR="007D67FD" w:rsidRPr="00A61592" w:rsidRDefault="007D67FD" w:rsidP="007D67FD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Wykonawca </w:t>
      </w:r>
      <w:r w:rsidRPr="005A62B8">
        <w:rPr>
          <w:rFonts w:ascii="Arial" w:hAnsi="Arial" w:cs="Arial"/>
          <w:b/>
          <w:u w:val="single"/>
        </w:rPr>
        <w:t>poinformuje Zamawiającego o terminie dostawy na co najmniej 48 godzin pr</w:t>
      </w:r>
      <w:r w:rsidR="005A62B8">
        <w:rPr>
          <w:rFonts w:ascii="Arial" w:hAnsi="Arial" w:cs="Arial"/>
          <w:b/>
          <w:u w:val="single"/>
        </w:rPr>
        <w:t>zed jej planowanym rozpoczęciem (telefonicznie i e-mailem lub faksem).</w:t>
      </w:r>
    </w:p>
    <w:p w:rsidR="007D67FD" w:rsidRPr="00A61592" w:rsidRDefault="007D67FD" w:rsidP="007D67FD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Wykonawca jest odpowiedzialny za zabezpieczenie dostarczonego wyposażenia do czasu dokonania pisemnego odbioru końcowego /bez uwag/ potwierdzonego przez osoby odpowiedzialne ze strony Zamawiającego.</w:t>
      </w:r>
    </w:p>
    <w:p w:rsidR="00FB5B15" w:rsidRPr="00255199" w:rsidRDefault="007D67FD" w:rsidP="00255199">
      <w:pPr>
        <w:pStyle w:val="Tekstpodstawowywcity2"/>
        <w:numPr>
          <w:ilvl w:val="0"/>
          <w:numId w:val="80"/>
        </w:numPr>
        <w:tabs>
          <w:tab w:val="left" w:pos="0"/>
        </w:tabs>
        <w:suppressAutoHyphens w:val="0"/>
        <w:spacing w:after="0" w:line="240" w:lineRule="auto"/>
        <w:ind w:left="567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dostarczone wyposażenie powinno być kompletne, sprawne i gotowe do pracy. Gotowość techniczna powinna być poprzedzona testami, uzgodnionymi z Zamawiającym, przeprowadzonymi z użyciem materiałów, narzędzi i programów dobranych oraz dostarczonych przez Wykonawcę. Testy należy przeprowadzić z udziałem przedstawicieli Zamawiającego, a fakt ten odnotować w protokole odbioru.</w:t>
      </w:r>
    </w:p>
    <w:p w:rsidR="00007515" w:rsidRPr="00A61592" w:rsidRDefault="00007515" w:rsidP="0017341C">
      <w:pPr>
        <w:numPr>
          <w:ilvl w:val="1"/>
          <w:numId w:val="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 przypadku gdy Zamawiający przy opisywaniu przedmiotu zamówienia, w szczególności w dokumentach, o których mowa w pkt 2.</w:t>
      </w:r>
      <w:r w:rsidR="00A61592" w:rsidRPr="00A61592">
        <w:rPr>
          <w:rFonts w:ascii="Arial" w:hAnsi="Arial" w:cs="Arial"/>
        </w:rPr>
        <w:t>1</w:t>
      </w:r>
      <w:r w:rsidRPr="00A61592">
        <w:rPr>
          <w:rFonts w:ascii="Arial" w:hAnsi="Arial" w:cs="Arial"/>
        </w:rPr>
        <w:t>-2.5, wskazał nazwy, znaki towarowe, patenty lub typy materiałów czy produktów, bądź ich producentów, Zamawiający dopuszcza oferowanie produktów równoważnych pod warunkiem, że zapewnią uzyskanie parametrów technicznych nie gorszych od określonych</w:t>
      </w:r>
      <w:r w:rsidR="00553E2B" w:rsidRPr="00A61592">
        <w:rPr>
          <w:rFonts w:ascii="Arial" w:hAnsi="Arial" w:cs="Arial"/>
        </w:rPr>
        <w:t xml:space="preserve"> w niniejszej. W</w:t>
      </w:r>
      <w:r w:rsidRPr="00A61592">
        <w:rPr>
          <w:rFonts w:ascii="Arial" w:hAnsi="Arial" w:cs="Arial"/>
        </w:rPr>
        <w:t xml:space="preserve">skazanie tych informacji ma na celu jedynie przybliżyć wymagania, których nie można było opisać przy pomocy dostatecznie dokładnych i zrozumiałych określeń. Każdorazowo gdy wskazana jest w </w:t>
      </w:r>
      <w:r w:rsidR="00FA1C42">
        <w:rPr>
          <w:rFonts w:ascii="Arial" w:hAnsi="Arial" w:cs="Arial"/>
        </w:rPr>
        <w:t>zapytaniu</w:t>
      </w:r>
      <w:r w:rsidRPr="00A61592">
        <w:rPr>
          <w:rFonts w:ascii="Arial" w:hAnsi="Arial" w:cs="Arial"/>
        </w:rPr>
        <w:t xml:space="preserve"> lub załącznikach do niej taka informacja, należy przyjąć, że w odniesieniu do niej użyto sformułowania „lub równoważna”. Za kryterium uznania bądź nie uznania przez Zamawiającego równoważności oferowanego produktu względem produktu wskazanego w opisie przedmiotu zamówienia uważa się przy tym cechy produktu opisane w </w:t>
      </w:r>
      <w:r w:rsidR="00FA1C42">
        <w:rPr>
          <w:rFonts w:ascii="Arial" w:hAnsi="Arial" w:cs="Arial"/>
        </w:rPr>
        <w:t>zapytaniu</w:t>
      </w:r>
      <w:r w:rsidRPr="00A61592">
        <w:rPr>
          <w:rFonts w:ascii="Arial" w:hAnsi="Arial" w:cs="Arial"/>
        </w:rPr>
        <w:t>.</w:t>
      </w:r>
    </w:p>
    <w:p w:rsidR="00553E2B" w:rsidRPr="00A61592" w:rsidRDefault="00553E2B" w:rsidP="0017341C">
      <w:pPr>
        <w:numPr>
          <w:ilvl w:val="1"/>
          <w:numId w:val="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Zamawiający wskazuje, że przedmiot zamówienia jest przeznaczony dla Zespołu Szkół im. Walerego Goetla w Suchej Beskidzkiej. Adres dostawy ul. Kościelna 5, 34-200 Sucha Beskidzka.</w:t>
      </w:r>
    </w:p>
    <w:p w:rsidR="00007515" w:rsidRPr="00A61592" w:rsidRDefault="00007515" w:rsidP="0017341C">
      <w:pPr>
        <w:numPr>
          <w:ilvl w:val="1"/>
          <w:numId w:val="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 przypadku gdy </w:t>
      </w:r>
      <w:r w:rsidR="00553E2B" w:rsidRPr="00A61592">
        <w:rPr>
          <w:rFonts w:ascii="Arial" w:hAnsi="Arial" w:cs="Arial"/>
        </w:rPr>
        <w:t>użyte</w:t>
      </w:r>
      <w:r w:rsidRPr="00A61592">
        <w:rPr>
          <w:rFonts w:ascii="Arial" w:hAnsi="Arial" w:cs="Arial"/>
        </w:rPr>
        <w:t xml:space="preserve"> w opisie przedmiotu zamówienia normy, aprobaty, specyfikacje techniczne i </w:t>
      </w:r>
      <w:r w:rsidR="00553E2B" w:rsidRPr="00A61592">
        <w:rPr>
          <w:rFonts w:ascii="Arial" w:hAnsi="Arial" w:cs="Arial"/>
        </w:rPr>
        <w:t xml:space="preserve">inne </w:t>
      </w:r>
      <w:r w:rsidRPr="00A61592">
        <w:rPr>
          <w:rFonts w:ascii="Arial" w:hAnsi="Arial" w:cs="Arial"/>
        </w:rPr>
        <w:t xml:space="preserve">systemy odniesienia, o których mowa w art. 30 ust. 1-3 Ustawy Pzp należy rozumieć jako przykładowe. Zamawiający zgodnie z art. 30 ust. 4 Ustawy Pzp dopuszcza w każdym przypadku zastosowanie rozwiązań równoważnych opisywanym w treści </w:t>
      </w:r>
      <w:r w:rsidR="00FA1C42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 xml:space="preserve">. Każdorazowo gdy wskazana jest w </w:t>
      </w:r>
      <w:r w:rsidR="00FA1C42">
        <w:rPr>
          <w:rFonts w:ascii="Arial" w:hAnsi="Arial" w:cs="Arial"/>
        </w:rPr>
        <w:t>zapytaniu</w:t>
      </w:r>
      <w:r w:rsidRPr="00A61592">
        <w:rPr>
          <w:rFonts w:ascii="Arial" w:hAnsi="Arial" w:cs="Arial"/>
        </w:rPr>
        <w:t xml:space="preserve"> lub załącznikach </w:t>
      </w:r>
      <w:r w:rsidR="00FA1C42">
        <w:rPr>
          <w:rFonts w:ascii="Arial" w:hAnsi="Arial" w:cs="Arial"/>
        </w:rPr>
        <w:t>do zapytania</w:t>
      </w:r>
      <w:r w:rsidRPr="00A61592">
        <w:rPr>
          <w:rFonts w:ascii="Arial" w:hAnsi="Arial" w:cs="Arial"/>
        </w:rPr>
        <w:t xml:space="preserve"> norma, należy przyjąć, że w odniesieniu do niej użyto sformułowania „lub równoważna”.</w:t>
      </w:r>
    </w:p>
    <w:p w:rsidR="00007515" w:rsidRPr="00A61592" w:rsidRDefault="00007515" w:rsidP="00007515">
      <w:pPr>
        <w:spacing w:after="120"/>
        <w:jc w:val="both"/>
        <w:rPr>
          <w:rFonts w:ascii="Arial" w:hAnsi="Arial" w:cs="Arial"/>
        </w:rPr>
      </w:pP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3</w:t>
      </w:r>
    </w:p>
    <w:p w:rsidR="00007515" w:rsidRPr="004E1CE1" w:rsidRDefault="00007515" w:rsidP="004E1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TERMIN WYKONANIA ZAMÓWIENIA</w:t>
      </w:r>
    </w:p>
    <w:p w:rsidR="00007515" w:rsidRPr="00A61592" w:rsidRDefault="00007515" w:rsidP="0017341C">
      <w:pPr>
        <w:numPr>
          <w:ilvl w:val="1"/>
          <w:numId w:val="24"/>
        </w:numPr>
        <w:suppressAutoHyphens w:val="0"/>
        <w:spacing w:after="120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Zamówienie należy zrealizować w terminie </w:t>
      </w:r>
      <w:r w:rsidR="005A62B8">
        <w:rPr>
          <w:rFonts w:ascii="Arial" w:hAnsi="Arial" w:cs="Arial"/>
        </w:rPr>
        <w:t xml:space="preserve">do 31.08.2017 r. (termin </w:t>
      </w:r>
      <w:r w:rsidR="004E1CE1">
        <w:rPr>
          <w:rFonts w:ascii="Arial" w:hAnsi="Arial" w:cs="Arial"/>
        </w:rPr>
        <w:t xml:space="preserve">może </w:t>
      </w:r>
      <w:r w:rsidR="005A62B8">
        <w:rPr>
          <w:rFonts w:ascii="Arial" w:hAnsi="Arial" w:cs="Arial"/>
        </w:rPr>
        <w:t>podlega</w:t>
      </w:r>
      <w:r w:rsidR="004E1CE1">
        <w:rPr>
          <w:rFonts w:ascii="Arial" w:hAnsi="Arial" w:cs="Arial"/>
        </w:rPr>
        <w:t>ć</w:t>
      </w:r>
      <w:r w:rsidR="005A62B8">
        <w:rPr>
          <w:rFonts w:ascii="Arial" w:hAnsi="Arial" w:cs="Arial"/>
        </w:rPr>
        <w:t xml:space="preserve"> negocjacjom, nie powinien być jednak dłuższy niż do dnia 15.09.2017 r.)</w:t>
      </w:r>
    </w:p>
    <w:p w:rsidR="00007515" w:rsidRPr="00A61592" w:rsidRDefault="00E1422D" w:rsidP="00A61592">
      <w:pPr>
        <w:numPr>
          <w:ilvl w:val="1"/>
          <w:numId w:val="24"/>
        </w:numPr>
        <w:suppressAutoHyphens w:val="0"/>
        <w:spacing w:after="120"/>
        <w:rPr>
          <w:rFonts w:ascii="Arial" w:hAnsi="Arial" w:cs="Arial"/>
        </w:rPr>
      </w:pPr>
      <w:r w:rsidRPr="00A61592">
        <w:rPr>
          <w:rFonts w:ascii="Arial" w:hAnsi="Arial" w:cs="Arial"/>
        </w:rPr>
        <w:t>W terminie wskazanym w pkt. 3.1. należy wykonać dostawę, instalację a także przeszkolić wskazany</w:t>
      </w:r>
      <w:r w:rsidR="00077BC0">
        <w:rPr>
          <w:rFonts w:ascii="Arial" w:hAnsi="Arial" w:cs="Arial"/>
        </w:rPr>
        <w:t xml:space="preserve"> personel w zakresie obsługi zgodnie z opisem przedmiotu zamówienia.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lastRenderedPageBreak/>
        <w:t>Rozdział 4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WARUNKI UDZIAŁU W POSTĘPOWANIU ORAZ BRAKU PODSTAW DO WYKLUCZENIA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 xml:space="preserve">ORAZ  OPIS SPOSOBU DOKONYWANIA OCENY SPEŁNIANIA TYCH WARUNKÓW </w:t>
      </w:r>
    </w:p>
    <w:p w:rsidR="00007515" w:rsidRPr="00A61592" w:rsidRDefault="00007515" w:rsidP="0017341C">
      <w:pPr>
        <w:numPr>
          <w:ilvl w:val="1"/>
          <w:numId w:val="3"/>
        </w:numPr>
        <w:tabs>
          <w:tab w:val="clear" w:pos="480"/>
          <w:tab w:val="num" w:pos="720"/>
        </w:tabs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O udzielenie zamówienia mogą się ubiegać wykonawcy, którzy:</w:t>
      </w:r>
    </w:p>
    <w:p w:rsidR="00007515" w:rsidRPr="00A61592" w:rsidRDefault="00007515" w:rsidP="0017341C">
      <w:pPr>
        <w:numPr>
          <w:ilvl w:val="2"/>
          <w:numId w:val="3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  <w:b/>
          <w:bCs/>
          <w:iCs/>
        </w:rPr>
        <w:t>nie podlegają wykluczeniu z postępowania;</w:t>
      </w:r>
    </w:p>
    <w:p w:rsidR="004E1CE1" w:rsidRPr="004E1CE1" w:rsidRDefault="004E1CE1" w:rsidP="004E1CE1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Cs/>
          <w:iCs/>
        </w:rPr>
      </w:pPr>
      <w:r w:rsidRPr="004E1CE1">
        <w:rPr>
          <w:rFonts w:ascii="Arial" w:hAnsi="Arial" w:cs="Arial"/>
          <w:bCs/>
          <w:iCs/>
        </w:rPr>
        <w:t>Zamawiający nie określa szczególnych wymagań</w:t>
      </w:r>
    </w:p>
    <w:p w:rsidR="00007515" w:rsidRPr="00A61592" w:rsidRDefault="00007515" w:rsidP="0017341C">
      <w:pPr>
        <w:widowControl w:val="0"/>
        <w:numPr>
          <w:ilvl w:val="2"/>
          <w:numId w:val="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iCs/>
        </w:rPr>
      </w:pPr>
      <w:r w:rsidRPr="00A61592">
        <w:rPr>
          <w:rFonts w:ascii="Arial" w:hAnsi="Arial" w:cs="Arial"/>
          <w:b/>
          <w:bCs/>
          <w:iCs/>
        </w:rPr>
        <w:t>spełniają warunki udziału w postępowaniu dotyczące:</w:t>
      </w:r>
    </w:p>
    <w:p w:rsidR="00007515" w:rsidRPr="00A61592" w:rsidRDefault="00007515" w:rsidP="0017341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 w:line="276" w:lineRule="auto"/>
        <w:ind w:left="851"/>
        <w:jc w:val="both"/>
        <w:rPr>
          <w:rFonts w:ascii="Arial" w:hAnsi="Arial" w:cs="Arial"/>
          <w:b/>
          <w:bCs/>
          <w:iCs/>
        </w:rPr>
      </w:pPr>
      <w:r w:rsidRPr="00A61592">
        <w:rPr>
          <w:rFonts w:ascii="Arial" w:hAnsi="Arial" w:cs="Arial"/>
          <w:b/>
          <w:bCs/>
          <w:iCs/>
        </w:rPr>
        <w:t xml:space="preserve">kompetencji lub uprawnień do prowadzenia określonej działalności zawodowej, </w:t>
      </w:r>
    </w:p>
    <w:p w:rsidR="00007515" w:rsidRPr="00A61592" w:rsidRDefault="00007515" w:rsidP="00007515">
      <w:pPr>
        <w:autoSpaceDE w:val="0"/>
        <w:adjustRightInd w:val="0"/>
        <w:spacing w:before="120" w:line="276" w:lineRule="auto"/>
        <w:ind w:left="851"/>
        <w:jc w:val="both"/>
        <w:rPr>
          <w:rFonts w:ascii="Arial" w:hAnsi="Arial" w:cs="Arial"/>
          <w:bCs/>
          <w:iCs/>
        </w:rPr>
      </w:pPr>
      <w:r w:rsidRPr="00A61592">
        <w:rPr>
          <w:rFonts w:ascii="Arial" w:hAnsi="Arial" w:cs="Arial"/>
          <w:bCs/>
          <w:iCs/>
        </w:rPr>
        <w:t>Zamawiający nie określa szczególnych wymagań</w:t>
      </w:r>
    </w:p>
    <w:p w:rsidR="00007515" w:rsidRPr="00A61592" w:rsidRDefault="00007515" w:rsidP="0017341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 w:line="276" w:lineRule="auto"/>
        <w:ind w:left="851"/>
        <w:jc w:val="both"/>
        <w:rPr>
          <w:rFonts w:ascii="Arial" w:hAnsi="Arial" w:cs="Arial"/>
          <w:b/>
          <w:bCs/>
          <w:iCs/>
        </w:rPr>
      </w:pPr>
      <w:r w:rsidRPr="00A61592">
        <w:rPr>
          <w:rFonts w:ascii="Arial" w:hAnsi="Arial" w:cs="Arial"/>
          <w:b/>
          <w:bCs/>
          <w:iCs/>
        </w:rPr>
        <w:t>sytuacji ekonomicznej lub finansowej</w:t>
      </w:r>
    </w:p>
    <w:p w:rsidR="00007515" w:rsidRPr="00A61592" w:rsidRDefault="00007515" w:rsidP="00007515">
      <w:pPr>
        <w:autoSpaceDE w:val="0"/>
        <w:adjustRightInd w:val="0"/>
        <w:spacing w:before="120" w:line="276" w:lineRule="auto"/>
        <w:ind w:left="851"/>
        <w:jc w:val="both"/>
        <w:rPr>
          <w:rFonts w:ascii="Arial" w:hAnsi="Arial" w:cs="Arial"/>
          <w:bCs/>
          <w:iCs/>
        </w:rPr>
      </w:pPr>
      <w:r w:rsidRPr="00A61592">
        <w:rPr>
          <w:rFonts w:ascii="Arial" w:hAnsi="Arial" w:cs="Arial"/>
          <w:bCs/>
          <w:iCs/>
        </w:rPr>
        <w:t>Zamawiający nie określa szczególnych wymagań</w:t>
      </w:r>
    </w:p>
    <w:p w:rsidR="005A62B8" w:rsidRDefault="00007515" w:rsidP="005A62B8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 w:line="276" w:lineRule="auto"/>
        <w:ind w:left="851"/>
        <w:jc w:val="both"/>
        <w:rPr>
          <w:rFonts w:ascii="Arial" w:hAnsi="Arial" w:cs="Arial"/>
          <w:b/>
          <w:bCs/>
          <w:iCs/>
        </w:rPr>
      </w:pPr>
      <w:r w:rsidRPr="00A61592">
        <w:rPr>
          <w:rFonts w:ascii="Arial" w:hAnsi="Arial" w:cs="Arial"/>
          <w:b/>
          <w:bCs/>
          <w:iCs/>
        </w:rPr>
        <w:t>zdolności technicznej lub zawodowej</w:t>
      </w:r>
    </w:p>
    <w:p w:rsidR="005A62B8" w:rsidRPr="005A62B8" w:rsidRDefault="005A62B8" w:rsidP="005A62B8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left="851"/>
        <w:jc w:val="both"/>
        <w:rPr>
          <w:rFonts w:ascii="Arial" w:hAnsi="Arial" w:cs="Arial"/>
          <w:b/>
          <w:bCs/>
          <w:iCs/>
        </w:rPr>
      </w:pPr>
      <w:r w:rsidRPr="005A62B8">
        <w:rPr>
          <w:rFonts w:ascii="Arial" w:hAnsi="Arial" w:cs="Arial"/>
          <w:bCs/>
          <w:iCs/>
        </w:rPr>
        <w:t>Zamawiający nie określa szczególnych wymagań</w:t>
      </w:r>
    </w:p>
    <w:p w:rsidR="00007515" w:rsidRPr="00A61592" w:rsidRDefault="00007515" w:rsidP="0017341C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iCs/>
          <w:u w:val="single"/>
        </w:rPr>
      </w:pPr>
      <w:r w:rsidRPr="00A61592">
        <w:rPr>
          <w:rFonts w:ascii="Arial" w:hAnsi="Arial" w:cs="Arial"/>
          <w:bCs/>
          <w:iCs/>
        </w:rPr>
        <w:t>Zamawiający może,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007515" w:rsidRPr="00A61592" w:rsidRDefault="00007515" w:rsidP="0017341C">
      <w:pPr>
        <w:widowControl w:val="0"/>
        <w:numPr>
          <w:ilvl w:val="1"/>
          <w:numId w:val="3"/>
        </w:numPr>
        <w:shd w:val="clear" w:color="auto" w:fill="FFFFFF"/>
        <w:tabs>
          <w:tab w:val="left" w:pos="449"/>
        </w:tabs>
        <w:autoSpaceDE w:val="0"/>
        <w:autoSpaceDN w:val="0"/>
        <w:spacing w:before="120" w:line="276" w:lineRule="auto"/>
        <w:jc w:val="both"/>
        <w:textAlignment w:val="baseline"/>
        <w:rPr>
          <w:rStyle w:val="StylStandardArialZnak"/>
          <w:rFonts w:eastAsia="Arial Unicode MS" w:cs="Arial"/>
          <w:u w:val="single"/>
        </w:rPr>
      </w:pPr>
      <w:r w:rsidRPr="00A61592">
        <w:rPr>
          <w:rStyle w:val="StylStandardArialZnak"/>
          <w:rFonts w:cs="Arial"/>
          <w:u w:val="single"/>
        </w:rPr>
        <w:t>PODWYKONAWCY</w:t>
      </w:r>
    </w:p>
    <w:p w:rsidR="00007515" w:rsidRPr="00A61592" w:rsidRDefault="00007515" w:rsidP="0017341C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Wykonawca może powierzyć wykonanie części zamówienia podwykonawcom. </w:t>
      </w:r>
    </w:p>
    <w:p w:rsidR="00007515" w:rsidRPr="00A61592" w:rsidRDefault="00007515" w:rsidP="0017341C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007515" w:rsidRPr="00A61592" w:rsidRDefault="00007515" w:rsidP="00007515">
      <w:pPr>
        <w:spacing w:after="120"/>
        <w:jc w:val="both"/>
        <w:rPr>
          <w:rFonts w:ascii="Arial" w:hAnsi="Arial" w:cs="Arial"/>
        </w:rPr>
      </w:pP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5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WYKAZ OŚWIADCZEŃ LUB DOKUMENTÓW, JAKIE MAJĄ DOSTARCZYĆ WYKONAWCY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W CELU POTWIERDZENIA SPEŁNIANIA WARUNKÓW UDZIAŁU W POSTĘPOWANIU LUB KRYTERIÓW SELEKCJI ORAZ WYKAZANIA BRAKU PODSTAW DO WYKLUCZENIA Z POSTĘPOWANIA, JAK RÓWNIEŻ POTWIERDZENIA WYMAGAŃ OKREŚLONYCH PRZEZ ZAMAWIAJĄCEGO</w:t>
      </w:r>
    </w:p>
    <w:p w:rsidR="00007515" w:rsidRPr="00A61592" w:rsidRDefault="00007515" w:rsidP="00007515">
      <w:pPr>
        <w:spacing w:after="120"/>
        <w:jc w:val="center"/>
        <w:rPr>
          <w:rFonts w:ascii="Arial" w:hAnsi="Arial" w:cs="Arial"/>
        </w:rPr>
      </w:pPr>
    </w:p>
    <w:p w:rsidR="00007515" w:rsidRPr="00A61592" w:rsidRDefault="00007515" w:rsidP="0017341C">
      <w:pPr>
        <w:numPr>
          <w:ilvl w:val="1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  <w:b/>
          <w:bCs/>
          <w:u w:val="single"/>
        </w:rPr>
        <w:t>Wykaz oświadczeń, składanych przez wykonawcę w celu wstępnego potwierdzenia, że nie podlega on wykluczeniu oraz spełnia warunki udziału w postępowaniu oraz kryteria selekcji:</w:t>
      </w:r>
    </w:p>
    <w:p w:rsidR="00007515" w:rsidRPr="00A61592" w:rsidRDefault="005A62B8" w:rsidP="005A62B8">
      <w:pPr>
        <w:autoSpaceDN w:val="0"/>
        <w:spacing w:before="120" w:line="276" w:lineRule="auto"/>
        <w:ind w:right="112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Oświadczenie, złożone na formularzu oferty</w:t>
      </w:r>
    </w:p>
    <w:p w:rsidR="00007515" w:rsidRPr="00A61592" w:rsidRDefault="00007515" w:rsidP="00007515">
      <w:pPr>
        <w:spacing w:after="120"/>
        <w:rPr>
          <w:rFonts w:ascii="Arial" w:hAnsi="Arial" w:cs="Arial"/>
        </w:rPr>
      </w:pP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6</w:t>
      </w:r>
    </w:p>
    <w:p w:rsidR="00007515" w:rsidRPr="00323FBB" w:rsidRDefault="00007515" w:rsidP="0032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WYMAGANIA DOTYCZĄCE WADIUM</w:t>
      </w:r>
    </w:p>
    <w:p w:rsidR="00007515" w:rsidRPr="00A61592" w:rsidRDefault="005A62B8" w:rsidP="005A62B8">
      <w:p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wniesienia wadium.</w:t>
      </w:r>
    </w:p>
    <w:p w:rsidR="00007515" w:rsidRPr="00A61592" w:rsidRDefault="00007515" w:rsidP="00007515">
      <w:pPr>
        <w:pStyle w:val="Standard"/>
        <w:shd w:val="clear" w:color="auto" w:fill="FFFFFF"/>
        <w:spacing w:before="120" w:line="276" w:lineRule="auto"/>
        <w:ind w:right="-6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7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OPIS SPOSOBU PRZYGOTOWANIA OFERT</w:t>
      </w:r>
    </w:p>
    <w:p w:rsidR="00007515" w:rsidRPr="00A61592" w:rsidRDefault="00007515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Wykonawca może złożyć ofertę </w:t>
      </w:r>
      <w:r w:rsidR="005A62B8">
        <w:rPr>
          <w:rFonts w:ascii="Arial" w:hAnsi="Arial" w:cs="Arial"/>
        </w:rPr>
        <w:t>na całość zamówienia.</w:t>
      </w:r>
    </w:p>
    <w:p w:rsidR="00007515" w:rsidRPr="00A61592" w:rsidRDefault="00007515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lastRenderedPageBreak/>
        <w:t>Zamawiający dopuszcza możliwość składania ofert częściowych</w:t>
      </w:r>
      <w:r w:rsidR="005A62B8">
        <w:rPr>
          <w:rFonts w:ascii="Arial" w:hAnsi="Arial" w:cs="Arial"/>
        </w:rPr>
        <w:t xml:space="preserve"> (Zastrzegając, że priorytet zakupowy stanowią stoły z poz. nr 1 opisu przedmiotu zamówienia, w związku z czym, dopuszcza się wskazane negocjacje w siedzibie Zamawiającego a także cząstkowe zakupy).</w:t>
      </w:r>
    </w:p>
    <w:p w:rsidR="00007515" w:rsidRPr="00A61592" w:rsidRDefault="005A62B8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007515" w:rsidRPr="00A61592">
        <w:rPr>
          <w:rFonts w:ascii="Arial" w:hAnsi="Arial" w:cs="Arial"/>
        </w:rPr>
        <w:t>dopuszcza możliwości złożenia oferty wariantowej.</w:t>
      </w:r>
      <w:r>
        <w:rPr>
          <w:rFonts w:ascii="Arial" w:hAnsi="Arial" w:cs="Arial"/>
        </w:rPr>
        <w:t xml:space="preserve"> Jeżeli Wykonawca chce zaproponować ofertę wariantową ma takie prawo.</w:t>
      </w:r>
    </w:p>
    <w:p w:rsidR="00007515" w:rsidRPr="00A61592" w:rsidRDefault="00007515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Oferta musi być sporządzona z zachowaniem formy pisemnej pod rygorem nieważności.</w:t>
      </w:r>
    </w:p>
    <w:p w:rsidR="00007515" w:rsidRPr="00A61592" w:rsidRDefault="00007515" w:rsidP="00007515">
      <w:pPr>
        <w:pStyle w:val="Tekstpodstawowy21"/>
        <w:tabs>
          <w:tab w:val="left" w:pos="709"/>
        </w:tabs>
        <w:suppressAutoHyphens w:val="0"/>
        <w:spacing w:before="60"/>
        <w:jc w:val="both"/>
        <w:rPr>
          <w:rFonts w:ascii="Arial" w:hAnsi="Arial" w:cs="Arial"/>
          <w:b w:val="0"/>
        </w:rPr>
      </w:pPr>
    </w:p>
    <w:p w:rsidR="00007515" w:rsidRPr="00A61592" w:rsidRDefault="00007515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Oferta musi zawierać:</w:t>
      </w:r>
    </w:p>
    <w:p w:rsidR="00007515" w:rsidRPr="00A61592" w:rsidRDefault="00007515" w:rsidP="0017341C">
      <w:pPr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 xml:space="preserve">Formularz Ofertowy </w:t>
      </w:r>
    </w:p>
    <w:p w:rsidR="00007515" w:rsidRDefault="006A2EC1" w:rsidP="0017341C">
      <w:pPr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Szczegółową specyfikację oferowanego przedmiotu zamówienia</w:t>
      </w:r>
    </w:p>
    <w:p w:rsidR="001F1F20" w:rsidRPr="00A61592" w:rsidRDefault="001F1F20" w:rsidP="0017341C">
      <w:pPr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dokumenty (o ile dotyczy, np. atesty i deklaracje, inne dokumenty związane z przedmiotem zamówienia).</w:t>
      </w:r>
    </w:p>
    <w:p w:rsidR="00007515" w:rsidRPr="00A61592" w:rsidRDefault="00007515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Ofertę należy umieścić w kopercie/opakowaniu i zabezpieczyć w sposób uniemożliwiający zapoznanie się z jej zawartością bez naruszenia zabezpieczeń przed upływem terminu otwarcia ofert. </w:t>
      </w:r>
    </w:p>
    <w:p w:rsidR="00007515" w:rsidRPr="00A61592" w:rsidRDefault="00007515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Na kopercie/opakowaniu należy umieścić następujące oznaczenia:</w:t>
      </w:r>
    </w:p>
    <w:p w:rsidR="00007515" w:rsidRPr="00A61592" w:rsidRDefault="00007515" w:rsidP="0017341C">
      <w:pPr>
        <w:numPr>
          <w:ilvl w:val="0"/>
          <w:numId w:val="13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nazwa, adres, numer telefonu i faksu wykonawcy,</w:t>
      </w:r>
    </w:p>
    <w:p w:rsidR="00007515" w:rsidRPr="00A61592" w:rsidRDefault="00007515" w:rsidP="0017341C">
      <w:pPr>
        <w:numPr>
          <w:ilvl w:val="0"/>
          <w:numId w:val="13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Dane zamawiającego </w:t>
      </w:r>
    </w:p>
    <w:p w:rsidR="00007515" w:rsidRPr="00BB2A71" w:rsidRDefault="00007515" w:rsidP="00007515">
      <w:pPr>
        <w:spacing w:after="120"/>
        <w:ind w:left="1102"/>
        <w:jc w:val="both"/>
        <w:rPr>
          <w:rFonts w:ascii="Arial" w:hAnsi="Arial" w:cs="Arial"/>
          <w:b/>
        </w:rPr>
      </w:pPr>
      <w:r w:rsidRPr="00BB2A71">
        <w:rPr>
          <w:rFonts w:ascii="Arial" w:hAnsi="Arial" w:cs="Arial"/>
          <w:b/>
        </w:rPr>
        <w:t xml:space="preserve">Starostwo Powiatowe </w:t>
      </w:r>
    </w:p>
    <w:p w:rsidR="00007515" w:rsidRPr="00BB2A71" w:rsidRDefault="00007515" w:rsidP="00007515">
      <w:pPr>
        <w:spacing w:after="120"/>
        <w:ind w:left="1102"/>
        <w:jc w:val="both"/>
        <w:rPr>
          <w:rFonts w:ascii="Arial" w:hAnsi="Arial" w:cs="Arial"/>
          <w:b/>
        </w:rPr>
      </w:pPr>
      <w:r w:rsidRPr="00BB2A71">
        <w:rPr>
          <w:rFonts w:ascii="Arial" w:hAnsi="Arial" w:cs="Arial"/>
          <w:b/>
        </w:rPr>
        <w:t xml:space="preserve">ul. Kościelna 5b, 34-200 Sucha Beskidzka </w:t>
      </w:r>
    </w:p>
    <w:p w:rsidR="00007515" w:rsidRPr="00BB2A71" w:rsidRDefault="00007515" w:rsidP="0017341C">
      <w:pPr>
        <w:numPr>
          <w:ilvl w:val="0"/>
          <w:numId w:val="13"/>
        </w:numPr>
        <w:suppressAutoHyphens w:val="0"/>
        <w:spacing w:after="120"/>
        <w:jc w:val="both"/>
        <w:rPr>
          <w:rFonts w:ascii="Arial" w:hAnsi="Arial" w:cs="Arial"/>
          <w:b/>
        </w:rPr>
      </w:pPr>
      <w:r w:rsidRPr="00BB2A71">
        <w:rPr>
          <w:rFonts w:ascii="Arial" w:hAnsi="Arial" w:cs="Arial"/>
          <w:b/>
        </w:rPr>
        <w:t xml:space="preserve">OFERTA  na Dostawę </w:t>
      </w:r>
      <w:r w:rsidR="00A3704E" w:rsidRPr="00BB2A71">
        <w:rPr>
          <w:rFonts w:ascii="Arial" w:hAnsi="Arial" w:cs="Arial"/>
          <w:b/>
        </w:rPr>
        <w:t xml:space="preserve">wyposażenia do Zespołu Szkół im. </w:t>
      </w:r>
      <w:r w:rsidR="00BB2A71" w:rsidRPr="00BB2A71">
        <w:rPr>
          <w:rFonts w:ascii="Arial" w:hAnsi="Arial" w:cs="Arial"/>
          <w:b/>
        </w:rPr>
        <w:t>Walerego Goetla</w:t>
      </w:r>
      <w:r w:rsidR="00A3704E" w:rsidRPr="00BB2A71">
        <w:rPr>
          <w:rFonts w:ascii="Arial" w:hAnsi="Arial" w:cs="Arial"/>
          <w:b/>
        </w:rPr>
        <w:t xml:space="preserve"> w Suchej Beskidzkiej</w:t>
      </w:r>
      <w:r w:rsidRPr="00BB2A71">
        <w:rPr>
          <w:rFonts w:ascii="Arial" w:hAnsi="Arial" w:cs="Arial"/>
          <w:b/>
        </w:rPr>
        <w:t xml:space="preserve"> </w:t>
      </w:r>
      <w:r w:rsidR="001F1F20">
        <w:rPr>
          <w:rFonts w:ascii="Arial" w:hAnsi="Arial" w:cs="Arial"/>
          <w:b/>
        </w:rPr>
        <w:t>–</w:t>
      </w:r>
      <w:r w:rsidRPr="00BB2A71">
        <w:rPr>
          <w:rFonts w:ascii="Arial" w:hAnsi="Arial" w:cs="Arial"/>
          <w:b/>
        </w:rPr>
        <w:t xml:space="preserve"> </w:t>
      </w:r>
      <w:r w:rsidR="001F1F20">
        <w:rPr>
          <w:rFonts w:ascii="Arial" w:hAnsi="Arial" w:cs="Arial"/>
          <w:b/>
        </w:rPr>
        <w:t>zapytanie ofertowe.</w:t>
      </w:r>
    </w:p>
    <w:p w:rsidR="00007515" w:rsidRPr="00A61592" w:rsidRDefault="00007515" w:rsidP="0017341C">
      <w:pPr>
        <w:numPr>
          <w:ilvl w:val="0"/>
          <w:numId w:val="13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Nie otwierać przed dniem </w:t>
      </w:r>
      <w:r w:rsidR="00BB2A71" w:rsidRPr="00BB2A71">
        <w:rPr>
          <w:rFonts w:ascii="Arial" w:hAnsi="Arial" w:cs="Arial"/>
          <w:b/>
        </w:rPr>
        <w:t>0</w:t>
      </w:r>
      <w:r w:rsidR="003011B1">
        <w:rPr>
          <w:rFonts w:ascii="Arial" w:hAnsi="Arial" w:cs="Arial"/>
          <w:b/>
        </w:rPr>
        <w:t>4</w:t>
      </w:r>
      <w:r w:rsidR="00BB2A71" w:rsidRPr="00BB2A71">
        <w:rPr>
          <w:rFonts w:ascii="Arial" w:hAnsi="Arial" w:cs="Arial"/>
          <w:b/>
        </w:rPr>
        <w:t>.0</w:t>
      </w:r>
      <w:r w:rsidR="001F1F20">
        <w:rPr>
          <w:rFonts w:ascii="Arial" w:hAnsi="Arial" w:cs="Arial"/>
          <w:b/>
        </w:rPr>
        <w:t>8</w:t>
      </w:r>
      <w:r w:rsidR="00BB2A71" w:rsidRPr="00BB2A71">
        <w:rPr>
          <w:rFonts w:ascii="Arial" w:hAnsi="Arial" w:cs="Arial"/>
          <w:b/>
        </w:rPr>
        <w:t>.</w:t>
      </w:r>
      <w:r w:rsidRPr="00BB2A71">
        <w:rPr>
          <w:rFonts w:ascii="Arial" w:hAnsi="Arial" w:cs="Arial"/>
          <w:b/>
        </w:rPr>
        <w:t>2017 r. godz. 11:00.</w:t>
      </w:r>
    </w:p>
    <w:p w:rsidR="00007515" w:rsidRPr="00A61592" w:rsidRDefault="00007515" w:rsidP="0017341C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Wykonawca zobowiązany jest do jednoznacznego określenia zaoferowanych w ofercie produktów, charakteryzując je poprzez wskazanie na konkretny wyrób (producent, typ, model) wraz z podaniem wszystkich parametrów</w:t>
      </w:r>
      <w:r w:rsidR="001F1F20">
        <w:rPr>
          <w:rFonts w:ascii="Arial" w:hAnsi="Arial" w:cs="Arial"/>
        </w:rPr>
        <w:t xml:space="preserve"> technicznych i funkcjonalności</w:t>
      </w:r>
      <w:r w:rsidRPr="00A61592">
        <w:rPr>
          <w:rFonts w:ascii="Arial" w:hAnsi="Arial" w:cs="Arial"/>
        </w:rPr>
        <w:t>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8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SKŁADANIE I OTWARCIE OFERT</w:t>
      </w:r>
    </w:p>
    <w:p w:rsidR="00007515" w:rsidRPr="00A61592" w:rsidRDefault="00007515" w:rsidP="00007515">
      <w:pPr>
        <w:spacing w:after="120"/>
        <w:jc w:val="center"/>
        <w:rPr>
          <w:rFonts w:ascii="Arial" w:hAnsi="Arial" w:cs="Arial"/>
        </w:rPr>
      </w:pPr>
    </w:p>
    <w:p w:rsidR="00007515" w:rsidRPr="00A61592" w:rsidRDefault="00007515" w:rsidP="0017341C">
      <w:pPr>
        <w:numPr>
          <w:ilvl w:val="1"/>
          <w:numId w:val="25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Ofertę należy złożyć w terminie do dnia </w:t>
      </w:r>
      <w:r w:rsidR="00EC7DC9">
        <w:rPr>
          <w:rFonts w:ascii="Arial" w:hAnsi="Arial" w:cs="Arial"/>
        </w:rPr>
        <w:t>0</w:t>
      </w:r>
      <w:r w:rsidR="00656D87">
        <w:rPr>
          <w:rFonts w:ascii="Arial" w:hAnsi="Arial" w:cs="Arial"/>
        </w:rPr>
        <w:t>4</w:t>
      </w:r>
      <w:r w:rsidR="00EC7DC9">
        <w:rPr>
          <w:rFonts w:ascii="Arial" w:hAnsi="Arial" w:cs="Arial"/>
        </w:rPr>
        <w:t>.0</w:t>
      </w:r>
      <w:r w:rsidR="001F1F20">
        <w:rPr>
          <w:rFonts w:ascii="Arial" w:hAnsi="Arial" w:cs="Arial"/>
        </w:rPr>
        <w:t>8</w:t>
      </w:r>
      <w:r w:rsidR="00EC7DC9">
        <w:rPr>
          <w:rFonts w:ascii="Arial" w:hAnsi="Arial" w:cs="Arial"/>
        </w:rPr>
        <w:t>.</w:t>
      </w:r>
      <w:r w:rsidRPr="00A61592">
        <w:rPr>
          <w:rFonts w:ascii="Arial" w:hAnsi="Arial" w:cs="Arial"/>
        </w:rPr>
        <w:t xml:space="preserve">2017  r. do godziny 10:00 </w:t>
      </w:r>
      <w:r w:rsidRPr="00A61592">
        <w:rPr>
          <w:rFonts w:ascii="Arial" w:hAnsi="Arial" w:cs="Arial"/>
          <w:b/>
          <w:u w:val="single"/>
        </w:rPr>
        <w:t>w siedzibie Zamawiającego, 34-200 Sucha Beskidzka, ul. Kościelna 5b, Dziennik Podawczy/ Sekretariat</w:t>
      </w:r>
      <w:r w:rsidRPr="00A61592">
        <w:rPr>
          <w:rFonts w:ascii="Arial" w:hAnsi="Arial" w:cs="Arial"/>
        </w:rPr>
        <w:t xml:space="preserve">. Oferty można składać od poniedziałku do piątku w godzinach 7.00- 15.00. </w:t>
      </w:r>
    </w:p>
    <w:p w:rsidR="00007515" w:rsidRPr="00A61592" w:rsidRDefault="00007515" w:rsidP="0017341C">
      <w:pPr>
        <w:numPr>
          <w:ilvl w:val="1"/>
          <w:numId w:val="25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Decydujące znaczenie dla zachowania terminu składania ofert ma data i godzina wpływu oferty w miejsce wskazane w pkt 8.1, a nie data jej wysłania przesyłką pocztową lub kurierską.</w:t>
      </w:r>
    </w:p>
    <w:p w:rsidR="00007515" w:rsidRDefault="00007515" w:rsidP="0017341C">
      <w:pPr>
        <w:numPr>
          <w:ilvl w:val="1"/>
          <w:numId w:val="25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Otwarcie ofert nastąpi w dniu, w którym upłynie ostateczny termin składania ofert, o którym mowa w pkt 8.1 </w:t>
      </w:r>
      <w:r w:rsidR="005B245E">
        <w:rPr>
          <w:rFonts w:ascii="Arial" w:hAnsi="Arial" w:cs="Arial"/>
        </w:rPr>
        <w:t>o</w:t>
      </w:r>
      <w:r w:rsidRPr="00A61592">
        <w:rPr>
          <w:rFonts w:ascii="Arial" w:hAnsi="Arial" w:cs="Arial"/>
        </w:rPr>
        <w:t xml:space="preserve"> godzinie 11:00 w siedzibie Z</w:t>
      </w:r>
      <w:r w:rsidR="00656D87">
        <w:rPr>
          <w:rFonts w:ascii="Arial" w:hAnsi="Arial" w:cs="Arial"/>
        </w:rPr>
        <w:t>amawiającego, ul. Kościelna 5 b.</w:t>
      </w:r>
    </w:p>
    <w:p w:rsidR="001F1F20" w:rsidRDefault="001F1F20" w:rsidP="001F1F20">
      <w:pPr>
        <w:numPr>
          <w:ilvl w:val="1"/>
          <w:numId w:val="25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 otwarciu ofert Zamawiający dokona analizy treści złożonych ofert.</w:t>
      </w:r>
    </w:p>
    <w:p w:rsidR="001F1F20" w:rsidRPr="005B245E" w:rsidRDefault="001F1F20" w:rsidP="001F1F20">
      <w:pPr>
        <w:numPr>
          <w:ilvl w:val="1"/>
          <w:numId w:val="25"/>
        </w:numPr>
        <w:suppressAutoHyphens w:val="0"/>
        <w:spacing w:after="120"/>
        <w:jc w:val="both"/>
        <w:rPr>
          <w:rFonts w:ascii="Arial" w:hAnsi="Arial" w:cs="Arial"/>
          <w:b/>
        </w:rPr>
      </w:pPr>
      <w:r w:rsidRPr="005B245E">
        <w:rPr>
          <w:rFonts w:ascii="Arial" w:hAnsi="Arial" w:cs="Arial"/>
          <w:b/>
        </w:rPr>
        <w:t>Zamawiający przewi</w:t>
      </w:r>
      <w:r w:rsidR="005B245E" w:rsidRPr="005B245E">
        <w:rPr>
          <w:rFonts w:ascii="Arial" w:hAnsi="Arial" w:cs="Arial"/>
          <w:b/>
        </w:rPr>
        <w:t>duje przeprowadzenie negocjacji. Negocjacje przeprowadzone zostaną z Wykonawcami</w:t>
      </w:r>
      <w:r w:rsidR="005B245E">
        <w:rPr>
          <w:rFonts w:ascii="Arial" w:hAnsi="Arial" w:cs="Arial"/>
          <w:b/>
        </w:rPr>
        <w:t xml:space="preserve"> w liczbie nie większej niż </w:t>
      </w:r>
      <w:r w:rsidR="003011B1">
        <w:rPr>
          <w:rFonts w:ascii="Arial" w:hAnsi="Arial" w:cs="Arial"/>
          <w:b/>
        </w:rPr>
        <w:t>trzech</w:t>
      </w:r>
      <w:r w:rsidR="005B245E" w:rsidRPr="005B245E">
        <w:rPr>
          <w:rFonts w:ascii="Arial" w:hAnsi="Arial" w:cs="Arial"/>
          <w:b/>
        </w:rPr>
        <w:t xml:space="preserve">, którzy zaoferują najniższe ceny </w:t>
      </w:r>
      <w:r w:rsidR="003011B1">
        <w:rPr>
          <w:rFonts w:ascii="Arial" w:hAnsi="Arial" w:cs="Arial"/>
          <w:b/>
        </w:rPr>
        <w:t xml:space="preserve">jednostkowe </w:t>
      </w:r>
      <w:r w:rsidR="005B245E" w:rsidRPr="005B245E">
        <w:rPr>
          <w:rFonts w:ascii="Arial" w:hAnsi="Arial" w:cs="Arial"/>
          <w:b/>
        </w:rPr>
        <w:t>za wykonanie zamówienia.</w:t>
      </w:r>
    </w:p>
    <w:p w:rsidR="00007515" w:rsidRPr="00A61592" w:rsidRDefault="00007515" w:rsidP="0017341C">
      <w:pPr>
        <w:numPr>
          <w:ilvl w:val="1"/>
          <w:numId w:val="25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Otwarcie ofert jest jawne. Wykonawcy mogą uczestniczyć w sesji otwarcia ofert. W przypadku nieobecności wykonawcy, zamawiający przekaże wykonawcy informacje z otwarcia ofert na jego wniosek.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9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TERMIN ZWIĄZANIA OFERTĄ</w:t>
      </w:r>
    </w:p>
    <w:p w:rsidR="00007515" w:rsidRPr="00A61592" w:rsidRDefault="00007515" w:rsidP="0017341C">
      <w:pPr>
        <w:numPr>
          <w:ilvl w:val="1"/>
          <w:numId w:val="14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Wykonawca jest związany ofertą przez okres </w:t>
      </w:r>
      <w:r w:rsidR="005B245E">
        <w:rPr>
          <w:rFonts w:ascii="Arial" w:hAnsi="Arial" w:cs="Arial"/>
        </w:rPr>
        <w:t>3</w:t>
      </w:r>
      <w:r w:rsidRPr="00A61592">
        <w:rPr>
          <w:rFonts w:ascii="Arial" w:hAnsi="Arial" w:cs="Arial"/>
        </w:rPr>
        <w:t>0 dni od terminu składania ofert.</w:t>
      </w:r>
    </w:p>
    <w:p w:rsidR="00007515" w:rsidRPr="00A61592" w:rsidRDefault="00007515" w:rsidP="0017341C">
      <w:pPr>
        <w:numPr>
          <w:ilvl w:val="1"/>
          <w:numId w:val="14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Bieg terminu związania ofertą rozpoczyna się wraz z upływem terminu składania ofert.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lastRenderedPageBreak/>
        <w:t>Rozdział 10</w:t>
      </w:r>
    </w:p>
    <w:p w:rsidR="00007515" w:rsidRPr="00077BC0" w:rsidRDefault="00077BC0" w:rsidP="0007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OBLICZENIA CENY</w:t>
      </w:r>
    </w:p>
    <w:p w:rsidR="005B245E" w:rsidRDefault="00007515" w:rsidP="0017341C">
      <w:pPr>
        <w:numPr>
          <w:ilvl w:val="1"/>
          <w:numId w:val="15"/>
        </w:numPr>
        <w:suppressAutoHyphens w:val="0"/>
        <w:spacing w:after="120"/>
        <w:jc w:val="both"/>
        <w:rPr>
          <w:rFonts w:ascii="Arial" w:hAnsi="Arial" w:cs="Arial"/>
        </w:rPr>
      </w:pPr>
      <w:r w:rsidRPr="005B245E">
        <w:rPr>
          <w:rFonts w:ascii="Arial" w:hAnsi="Arial" w:cs="Arial"/>
        </w:rPr>
        <w:t>Wykonaw</w:t>
      </w:r>
      <w:r w:rsidR="000658F6" w:rsidRPr="005B245E">
        <w:rPr>
          <w:rFonts w:ascii="Arial" w:hAnsi="Arial" w:cs="Arial"/>
        </w:rPr>
        <w:t>ca poda cen</w:t>
      </w:r>
      <w:r w:rsidR="005B245E" w:rsidRPr="005B245E">
        <w:rPr>
          <w:rFonts w:ascii="Arial" w:hAnsi="Arial" w:cs="Arial"/>
        </w:rPr>
        <w:t>ę</w:t>
      </w:r>
      <w:r w:rsidR="000658F6" w:rsidRPr="005B245E">
        <w:rPr>
          <w:rFonts w:ascii="Arial" w:hAnsi="Arial" w:cs="Arial"/>
        </w:rPr>
        <w:t xml:space="preserve"> wyposażenia </w:t>
      </w:r>
      <w:r w:rsidRPr="005B245E">
        <w:rPr>
          <w:rFonts w:ascii="Arial" w:hAnsi="Arial" w:cs="Arial"/>
        </w:rPr>
        <w:t xml:space="preserve">dla </w:t>
      </w:r>
      <w:r w:rsidR="005B245E" w:rsidRPr="005B245E">
        <w:rPr>
          <w:rFonts w:ascii="Arial" w:hAnsi="Arial" w:cs="Arial"/>
        </w:rPr>
        <w:t xml:space="preserve">całości zamówienia, uwzględniając ceny jednostkowe pozycji wymienione w opisie przedmiotu zamówienia. </w:t>
      </w:r>
    </w:p>
    <w:p w:rsidR="00007515" w:rsidRPr="005B245E" w:rsidRDefault="00007515" w:rsidP="0017341C">
      <w:pPr>
        <w:numPr>
          <w:ilvl w:val="1"/>
          <w:numId w:val="15"/>
        </w:numPr>
        <w:suppressAutoHyphens w:val="0"/>
        <w:spacing w:after="120"/>
        <w:jc w:val="both"/>
        <w:rPr>
          <w:rFonts w:ascii="Arial" w:hAnsi="Arial" w:cs="Arial"/>
        </w:rPr>
      </w:pPr>
      <w:r w:rsidRPr="005B245E">
        <w:rPr>
          <w:rFonts w:ascii="Arial" w:hAnsi="Arial" w:cs="Arial"/>
        </w:rPr>
        <w:t>Wyliczoną zgodnie z pkt 10.1. cenę oferty Wykonawca poda w Formularzu Ofertowym</w:t>
      </w:r>
      <w:r w:rsidR="005B245E">
        <w:rPr>
          <w:rFonts w:ascii="Arial" w:hAnsi="Arial" w:cs="Arial"/>
        </w:rPr>
        <w:t>.</w:t>
      </w:r>
    </w:p>
    <w:p w:rsidR="00007515" w:rsidRPr="00A61592" w:rsidRDefault="00007515" w:rsidP="0017341C">
      <w:pPr>
        <w:numPr>
          <w:ilvl w:val="1"/>
          <w:numId w:val="15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Cena musi być wyrażona w złotych polskich (PLN): liczbowo, z dokładnością nie większą niż dwa miejsca po przecinku oraz słownie. </w:t>
      </w:r>
    </w:p>
    <w:p w:rsidR="00007515" w:rsidRPr="00A61592" w:rsidRDefault="00007515" w:rsidP="0017341C">
      <w:pPr>
        <w:numPr>
          <w:ilvl w:val="1"/>
          <w:numId w:val="15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007515" w:rsidRDefault="00007515" w:rsidP="0017341C">
      <w:pPr>
        <w:numPr>
          <w:ilvl w:val="1"/>
          <w:numId w:val="15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Rozliczenia między zamawiającym a wykonawcą będą prowadzone w PLN.</w:t>
      </w:r>
    </w:p>
    <w:p w:rsidR="00077BC0" w:rsidRPr="00A61592" w:rsidRDefault="00077BC0" w:rsidP="0017341C">
      <w:pPr>
        <w:numPr>
          <w:ilvl w:val="1"/>
          <w:numId w:val="15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ma charaktery ryczałtowy.</w:t>
      </w:r>
    </w:p>
    <w:p w:rsidR="00007515" w:rsidRPr="00A61592" w:rsidRDefault="00007515" w:rsidP="0017341C">
      <w:pPr>
        <w:pStyle w:val="pkt"/>
        <w:numPr>
          <w:ilvl w:val="1"/>
          <w:numId w:val="15"/>
        </w:numPr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dostawy, której świadczenie będzie prowadzić do jego powstania, oraz wskazując jej wartość bez kwoty podatku.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11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BADANIE OFERT</w:t>
      </w:r>
    </w:p>
    <w:p w:rsidR="00007515" w:rsidRPr="00A61592" w:rsidRDefault="00007515" w:rsidP="00007515">
      <w:pPr>
        <w:spacing w:after="120"/>
        <w:jc w:val="center"/>
        <w:rPr>
          <w:rFonts w:ascii="Arial" w:hAnsi="Arial" w:cs="Arial"/>
        </w:rPr>
      </w:pPr>
    </w:p>
    <w:p w:rsidR="00007515" w:rsidRPr="00A61592" w:rsidRDefault="005B245E" w:rsidP="0017341C">
      <w:pPr>
        <w:numPr>
          <w:ilvl w:val="1"/>
          <w:numId w:val="16"/>
        </w:numPr>
        <w:tabs>
          <w:tab w:val="clear" w:pos="810"/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zbadanie składanych ofert, w szczególności zastrzega sobie możliwość zwracania się do wykonawców w celu wyjaśnień/udzielenia odpowiedzi w stosunku do zaoferowanej oferty jak też przesłania dokumentów ułatwiających identyfikację, posiadanie niezbędnych atestów i deklaracji. </w:t>
      </w:r>
    </w:p>
    <w:p w:rsidR="00007515" w:rsidRPr="00A61592" w:rsidRDefault="00007515" w:rsidP="0017341C">
      <w:pPr>
        <w:pStyle w:val="Textbody"/>
        <w:numPr>
          <w:ilvl w:val="1"/>
          <w:numId w:val="32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 xml:space="preserve">Zgodnie z art. 91 ust. 5 Pzp., jeżeli nie będzie można dokonać wyboru oferty najkorzystniejszej </w:t>
      </w:r>
      <w:r w:rsidRPr="00A61592">
        <w:rPr>
          <w:rFonts w:ascii="Arial" w:hAnsi="Arial" w:cs="Arial"/>
          <w:sz w:val="20"/>
          <w:szCs w:val="20"/>
        </w:rPr>
        <w:br/>
        <w:t xml:space="preserve">ze względu na to, że zostały złożone oferty, które przedstawiają taki sam bilans ceny i innych kryteriów oceny ofert, zamawiający spośród tych ofert, wybierze ofertę z najniższą ceną. Jeżeli zostały złożone oferty o takiej samej cenie, Zamawiający wezwie Wykonawców, którzy złożyli te oferty, do złożenia w terminie określonym przez Zamawiającego ofert dodatkowych. Wykonawcy, składając oferty dodatkowe, nie mogą zaoferować </w:t>
      </w:r>
      <w:r w:rsidRPr="00A61592">
        <w:rPr>
          <w:rFonts w:ascii="Arial" w:hAnsi="Arial" w:cs="Arial"/>
          <w:sz w:val="20"/>
          <w:szCs w:val="20"/>
          <w:u w:val="single"/>
        </w:rPr>
        <w:t xml:space="preserve">cen wyższych </w:t>
      </w:r>
      <w:r w:rsidRPr="00A61592">
        <w:rPr>
          <w:rFonts w:ascii="Arial" w:hAnsi="Arial" w:cs="Arial"/>
          <w:sz w:val="20"/>
          <w:szCs w:val="20"/>
        </w:rPr>
        <w:t>niż zaoferowane w złożonych ofertach.</w:t>
      </w:r>
    </w:p>
    <w:p w:rsidR="00007515" w:rsidRPr="00A61592" w:rsidRDefault="00007515" w:rsidP="00007515">
      <w:pPr>
        <w:spacing w:after="120"/>
        <w:jc w:val="both"/>
        <w:rPr>
          <w:rFonts w:ascii="Arial" w:hAnsi="Arial" w:cs="Arial"/>
        </w:rPr>
      </w:pP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12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OPIS KRYTERIÓW, KTÓRYMI ZAMAWIAJĄCY BĘDZIE SIĘ KIEROWAŁ PRZY WYBORZE OFERTY WRAZ Z PODANIEM ZNACZENIA TYCH KRYTERIÓW I SPOSOBU OCENY OFERT</w:t>
      </w:r>
    </w:p>
    <w:p w:rsidR="00007515" w:rsidRPr="005B245E" w:rsidRDefault="00007515" w:rsidP="005B245E">
      <w:pPr>
        <w:pStyle w:val="Standard"/>
        <w:numPr>
          <w:ilvl w:val="1"/>
          <w:numId w:val="33"/>
        </w:numPr>
        <w:spacing w:before="120" w:after="120" w:line="276" w:lineRule="auto"/>
        <w:ind w:right="72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61592">
        <w:rPr>
          <w:rFonts w:ascii="Arial" w:hAnsi="Arial" w:cs="Arial"/>
          <w:color w:val="auto"/>
          <w:sz w:val="20"/>
          <w:szCs w:val="20"/>
          <w:lang w:val="pl-PL"/>
        </w:rPr>
        <w:t>Zamawiający dokona oceny ofert, które nie zostały odrzucone, na podstawie następujących kryteriów oceny ofert:</w:t>
      </w: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"/>
        <w:gridCol w:w="4334"/>
        <w:gridCol w:w="1737"/>
        <w:gridCol w:w="2017"/>
      </w:tblGrid>
      <w:tr w:rsidR="00A61592" w:rsidRPr="00A61592" w:rsidTr="00104F84">
        <w:trPr>
          <w:trHeight w:val="740"/>
        </w:trPr>
        <w:tc>
          <w:tcPr>
            <w:tcW w:w="549" w:type="dxa"/>
            <w:shd w:val="clear" w:color="auto" w:fill="auto"/>
            <w:vAlign w:val="center"/>
          </w:tcPr>
          <w:p w:rsidR="00007515" w:rsidRPr="00A61592" w:rsidRDefault="00007515" w:rsidP="00ED22A3">
            <w:pPr>
              <w:jc w:val="center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Lp.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007515" w:rsidRPr="00A61592" w:rsidRDefault="00007515" w:rsidP="00ED22A3">
            <w:pPr>
              <w:jc w:val="center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Nazwa kryterium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07515" w:rsidRPr="00A61592" w:rsidRDefault="00007515" w:rsidP="00ED22A3">
            <w:pPr>
              <w:jc w:val="center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Znaczenie kryterium (w %)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07515" w:rsidRPr="00A61592" w:rsidRDefault="00007515" w:rsidP="00ED22A3">
            <w:pPr>
              <w:jc w:val="center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Liczba możliwych do uzyskania punktów</w:t>
            </w:r>
          </w:p>
        </w:tc>
      </w:tr>
      <w:tr w:rsidR="00A61592" w:rsidRPr="00A61592" w:rsidTr="00104F84">
        <w:trPr>
          <w:trHeight w:val="525"/>
        </w:trPr>
        <w:tc>
          <w:tcPr>
            <w:tcW w:w="549" w:type="dxa"/>
            <w:shd w:val="clear" w:color="auto" w:fill="auto"/>
            <w:vAlign w:val="center"/>
          </w:tcPr>
          <w:p w:rsidR="00007515" w:rsidRPr="00A61592" w:rsidRDefault="00007515" w:rsidP="00ED22A3">
            <w:pPr>
              <w:jc w:val="center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1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007515" w:rsidRPr="00A61592" w:rsidRDefault="00007515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Cena (C)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07515" w:rsidRPr="00A61592" w:rsidRDefault="005B245E" w:rsidP="00ED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07515" w:rsidRPr="00A61592">
              <w:rPr>
                <w:rFonts w:ascii="Arial" w:hAnsi="Arial" w:cs="Arial"/>
              </w:rPr>
              <w:t>%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07515" w:rsidRPr="00A61592" w:rsidRDefault="005B245E" w:rsidP="00ED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07515" w:rsidRPr="00A61592">
              <w:rPr>
                <w:rFonts w:ascii="Arial" w:hAnsi="Arial" w:cs="Arial"/>
              </w:rPr>
              <w:t>0 punktów</w:t>
            </w:r>
          </w:p>
        </w:tc>
      </w:tr>
    </w:tbl>
    <w:p w:rsidR="00007515" w:rsidRPr="00A61592" w:rsidRDefault="00007515" w:rsidP="00007515">
      <w:pPr>
        <w:spacing w:after="120"/>
        <w:ind w:left="570"/>
        <w:jc w:val="both"/>
        <w:rPr>
          <w:rFonts w:ascii="Arial" w:hAnsi="Arial" w:cs="Arial"/>
        </w:rPr>
      </w:pPr>
    </w:p>
    <w:p w:rsidR="00EC7DC9" w:rsidRPr="00A61592" w:rsidRDefault="00EC7DC9" w:rsidP="00077BC0">
      <w:pPr>
        <w:suppressAutoHyphens w:val="0"/>
        <w:spacing w:after="120"/>
        <w:jc w:val="both"/>
        <w:rPr>
          <w:rFonts w:ascii="Arial" w:hAnsi="Arial" w:cs="Arial"/>
        </w:rPr>
      </w:pP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13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lastRenderedPageBreak/>
        <w:t>UDZIELENIE ZAMÓWIENIA</w:t>
      </w:r>
    </w:p>
    <w:p w:rsidR="00007515" w:rsidRPr="00A61592" w:rsidRDefault="00007515" w:rsidP="00007515">
      <w:pPr>
        <w:spacing w:after="120"/>
        <w:jc w:val="center"/>
        <w:rPr>
          <w:rFonts w:ascii="Arial" w:hAnsi="Arial" w:cs="Arial"/>
        </w:rPr>
      </w:pPr>
    </w:p>
    <w:p w:rsidR="00007515" w:rsidRPr="00A61592" w:rsidRDefault="00007515" w:rsidP="0017341C">
      <w:pPr>
        <w:pStyle w:val="Standard"/>
        <w:numPr>
          <w:ilvl w:val="1"/>
          <w:numId w:val="17"/>
        </w:numPr>
        <w:tabs>
          <w:tab w:val="left" w:pos="-567"/>
        </w:tabs>
        <w:spacing w:before="120" w:line="276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61592">
        <w:rPr>
          <w:rFonts w:ascii="Arial" w:hAnsi="Arial" w:cs="Arial"/>
          <w:color w:val="auto"/>
          <w:sz w:val="20"/>
          <w:szCs w:val="20"/>
          <w:lang w:val="pl-PL"/>
        </w:rPr>
        <w:t>Zamawiający udzieli zamówienia wykonawcy, którego oferta została</w:t>
      </w:r>
      <w:r w:rsidR="00656D87">
        <w:rPr>
          <w:rFonts w:ascii="Arial" w:hAnsi="Arial" w:cs="Arial"/>
          <w:color w:val="auto"/>
          <w:sz w:val="20"/>
          <w:szCs w:val="20"/>
          <w:lang w:val="pl-PL"/>
        </w:rPr>
        <w:t xml:space="preserve"> wybrana jako najkorzystniejsza. </w:t>
      </w:r>
    </w:p>
    <w:p w:rsidR="00007515" w:rsidRPr="00A61592" w:rsidRDefault="00007515" w:rsidP="0017341C">
      <w:pPr>
        <w:numPr>
          <w:ilvl w:val="1"/>
          <w:numId w:val="17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Jeżeli Wykonawca, którego oferta została wybrana, uchyla się od zawarcia umowy w sprawie zamówienia publicznego, Zamawiający może wybrać ofertę najkorzystniejszą spośród pozostałych ofert. </w:t>
      </w:r>
    </w:p>
    <w:p w:rsidR="00007515" w:rsidRPr="00A61592" w:rsidRDefault="00007515" w:rsidP="000075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14</w:t>
      </w:r>
    </w:p>
    <w:p w:rsidR="00007515" w:rsidRPr="00A61592" w:rsidRDefault="00007515" w:rsidP="000075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 xml:space="preserve">INFORMACJE O FORMALNOŚCIACH, JAKIE POWINNY ZOSTAĆ DOPEŁNIONE </w:t>
      </w:r>
    </w:p>
    <w:p w:rsidR="00007515" w:rsidRPr="00A61592" w:rsidRDefault="00007515" w:rsidP="000075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PO WYBORZE OFERTY W CELU ZAWARCIA UMOWY</w:t>
      </w:r>
    </w:p>
    <w:p w:rsidR="00007515" w:rsidRPr="00A61592" w:rsidRDefault="00007515" w:rsidP="00007515">
      <w:pPr>
        <w:spacing w:after="120"/>
        <w:jc w:val="both"/>
        <w:rPr>
          <w:rFonts w:ascii="Arial" w:hAnsi="Arial" w:cs="Arial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6"/>
        </w:numPr>
        <w:tabs>
          <w:tab w:val="num" w:pos="480"/>
        </w:tabs>
        <w:suppressAutoHyphens/>
        <w:spacing w:after="120" w:line="240" w:lineRule="auto"/>
        <w:ind w:left="480" w:hanging="48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EC7DC9" w:rsidRPr="005B245E" w:rsidRDefault="00077BC0" w:rsidP="005B245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007515" w:rsidRPr="00077BC0">
        <w:rPr>
          <w:rFonts w:ascii="Arial" w:hAnsi="Arial" w:cs="Arial"/>
        </w:rPr>
        <w:t>Osoby reprezentujące wykonawcę przy zawarciu umowy powinny posiadać dokumenty potwierdzające ich umocowanie do reprezentowania wykonawcy, o ile umocowanie to nie będzie wynikać z dokumentów załączonych do oferty.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15</w:t>
      </w:r>
    </w:p>
    <w:p w:rsidR="00007515" w:rsidRPr="005B245E" w:rsidRDefault="00007515" w:rsidP="005B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WYMAGANIA DOTYCZĄCE ZABEZPIECZ</w:t>
      </w:r>
      <w:r w:rsidR="005B245E">
        <w:rPr>
          <w:rFonts w:ascii="Arial" w:hAnsi="Arial" w:cs="Arial"/>
          <w:b/>
        </w:rPr>
        <w:t>ENIA NALEŻYTEGO WYKONANIA UMOWY</w:t>
      </w: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A61592" w:rsidRDefault="00007515" w:rsidP="0017341C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515" w:rsidRPr="00927DAF" w:rsidRDefault="005B245E" w:rsidP="00007515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przewiduje się wymagania wniesienia zabezpieczenia należytego wykonania Umowy.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16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POSTANOWIENIA UMOWY</w:t>
      </w:r>
    </w:p>
    <w:p w:rsidR="00007515" w:rsidRPr="00A61592" w:rsidRDefault="00007515" w:rsidP="0017341C">
      <w:pPr>
        <w:numPr>
          <w:ilvl w:val="1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Istotne postanowienia umowy stanowią Załącznik Nr 1 </w:t>
      </w:r>
      <w:r w:rsidR="005B245E">
        <w:rPr>
          <w:rFonts w:ascii="Arial" w:hAnsi="Arial" w:cs="Arial"/>
        </w:rPr>
        <w:t>do zapytania</w:t>
      </w:r>
      <w:r w:rsidRPr="00A61592">
        <w:rPr>
          <w:rFonts w:ascii="Arial" w:hAnsi="Arial" w:cs="Arial"/>
        </w:rPr>
        <w:t>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17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</w:rPr>
      </w:pPr>
      <w:r w:rsidRPr="00A61592">
        <w:rPr>
          <w:rFonts w:ascii="Arial" w:hAnsi="Arial" w:cs="Arial"/>
          <w:b/>
        </w:rPr>
        <w:t xml:space="preserve">OPIS SPOSOBU UDZIELANIA WYJAŚNIEŃ I ZMIAN TREŚCI </w:t>
      </w:r>
      <w:r w:rsidR="00FA1C42">
        <w:rPr>
          <w:rFonts w:ascii="Arial" w:hAnsi="Arial" w:cs="Arial"/>
          <w:b/>
        </w:rPr>
        <w:t>ZAPYTANIA</w:t>
      </w:r>
    </w:p>
    <w:p w:rsidR="00007515" w:rsidRPr="00A61592" w:rsidRDefault="00007515" w:rsidP="00007515">
      <w:pPr>
        <w:spacing w:after="120"/>
        <w:jc w:val="both"/>
        <w:rPr>
          <w:rFonts w:ascii="Arial" w:hAnsi="Arial" w:cs="Arial"/>
        </w:rPr>
      </w:pPr>
    </w:p>
    <w:p w:rsidR="00007515" w:rsidRPr="00A61592" w:rsidRDefault="00007515" w:rsidP="0017341C">
      <w:pPr>
        <w:numPr>
          <w:ilvl w:val="1"/>
          <w:numId w:val="1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Wykonawca może zwrócić się do zamawiającego z wnioskiem o wyjaśnienie treści </w:t>
      </w:r>
      <w:r w:rsidR="00FA1C42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>.</w:t>
      </w:r>
    </w:p>
    <w:p w:rsidR="00007515" w:rsidRPr="00A61592" w:rsidRDefault="00007515" w:rsidP="0017341C">
      <w:pPr>
        <w:numPr>
          <w:ilvl w:val="1"/>
          <w:numId w:val="1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 przypadku wniosków o wyjaśnienie treści </w:t>
      </w:r>
      <w:r w:rsidR="00FA1C42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 xml:space="preserve"> wnoszonych drogą pisemną lub faxem Zamawiający prosi o jednoczesne przekazanie ich w wersji elektronicznej (edytowalnej) na adres mailowy: </w:t>
      </w:r>
      <w:hyperlink r:id="rId13" w:history="1">
        <w:r w:rsidR="005D09FF" w:rsidRPr="00656D87">
          <w:rPr>
            <w:rStyle w:val="Hipercze"/>
            <w:rFonts w:ascii="Arial" w:hAnsi="Arial" w:cs="Arial"/>
            <w:b/>
            <w:color w:val="auto"/>
          </w:rPr>
          <w:t>modernizacja@powiatsuski.pl</w:t>
        </w:r>
      </w:hyperlink>
      <w:r w:rsidR="005D09FF" w:rsidRPr="00A61592">
        <w:rPr>
          <w:rFonts w:ascii="Arial" w:hAnsi="Arial" w:cs="Arial"/>
        </w:rPr>
        <w:t xml:space="preserve"> </w:t>
      </w:r>
    </w:p>
    <w:p w:rsidR="00007515" w:rsidRPr="00A61592" w:rsidRDefault="00007515" w:rsidP="0017341C">
      <w:pPr>
        <w:numPr>
          <w:ilvl w:val="1"/>
          <w:numId w:val="1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Zamawiający </w:t>
      </w:r>
      <w:r w:rsidR="009E6244">
        <w:rPr>
          <w:rFonts w:ascii="Arial" w:hAnsi="Arial" w:cs="Arial"/>
        </w:rPr>
        <w:t xml:space="preserve">udzieli wyjaśnień możliwie niezwłocznie. </w:t>
      </w:r>
    </w:p>
    <w:p w:rsidR="00007515" w:rsidRPr="00A61592" w:rsidRDefault="00007515" w:rsidP="0017341C">
      <w:pPr>
        <w:numPr>
          <w:ilvl w:val="1"/>
          <w:numId w:val="1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Zamawiający może przed upływem terminu składania ofert zmienić treść </w:t>
      </w:r>
      <w:r w:rsidR="009E6244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 xml:space="preserve">. </w:t>
      </w:r>
    </w:p>
    <w:p w:rsidR="00007515" w:rsidRPr="00A61592" w:rsidRDefault="00007515" w:rsidP="0017341C">
      <w:pPr>
        <w:numPr>
          <w:ilvl w:val="1"/>
          <w:numId w:val="1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Jeżeli w wyniku zmiany treści </w:t>
      </w:r>
      <w:r w:rsidR="00FA1C42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 xml:space="preserve"> nieprowadzącej do zmiany treści ogłoszenia o zamówieniu jest niezbędny dodatkowy czas na wprowadzenia zmian w ofertach, zamawiający prz</w:t>
      </w:r>
      <w:r w:rsidR="009E6244">
        <w:rPr>
          <w:rFonts w:ascii="Arial" w:hAnsi="Arial" w:cs="Arial"/>
        </w:rPr>
        <w:t>edłuży termin składania ofert.</w:t>
      </w:r>
    </w:p>
    <w:p w:rsidR="00007515" w:rsidRPr="009E6244" w:rsidRDefault="00007515" w:rsidP="00007515">
      <w:pPr>
        <w:numPr>
          <w:ilvl w:val="1"/>
          <w:numId w:val="19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 przypadku rozbieżności pomiędzy treścią </w:t>
      </w:r>
      <w:r w:rsidR="009E6244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 xml:space="preserve"> a treścią udzielonych wyjaśnień i zmian, jako obowiązującą należy przyjąć treść informacji zawierającej późniejsze oświadczenie zamawiającego.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18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</w:rPr>
      </w:pPr>
      <w:r w:rsidRPr="00A61592">
        <w:rPr>
          <w:rFonts w:ascii="Arial" w:hAnsi="Arial" w:cs="Arial"/>
          <w:b/>
        </w:rPr>
        <w:t>INFORMACJE O SPOSOBIE POROZUMIEWANIA SIĘ ZAMAWIAJĄCEGO Z WYKONAWCAMI</w:t>
      </w:r>
    </w:p>
    <w:p w:rsidR="00007515" w:rsidRPr="00A61592" w:rsidRDefault="00007515" w:rsidP="00007515">
      <w:pPr>
        <w:spacing w:after="120"/>
        <w:jc w:val="both"/>
        <w:rPr>
          <w:rFonts w:ascii="Arial" w:hAnsi="Arial" w:cs="Arial"/>
        </w:rPr>
      </w:pPr>
    </w:p>
    <w:p w:rsidR="00007515" w:rsidRPr="00A61592" w:rsidRDefault="00007515" w:rsidP="0017341C">
      <w:pPr>
        <w:numPr>
          <w:ilvl w:val="1"/>
          <w:numId w:val="20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Postępowanie jest prowadzone w języku polskim.</w:t>
      </w:r>
    </w:p>
    <w:p w:rsidR="00007515" w:rsidRPr="00A61592" w:rsidRDefault="00007515" w:rsidP="0017341C">
      <w:pPr>
        <w:numPr>
          <w:ilvl w:val="1"/>
          <w:numId w:val="20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 postępowaniu o udzielenie zamówienia oświadczenia, wnioski, zawiadomienia oraz informacje (zwane dalej „korespondencją”) zamawiający i wykonawcy przekazują pisemnie, za pomocą faksu lub drogą elektroniczną na adres mailowy: </w:t>
      </w:r>
      <w:hyperlink r:id="rId14" w:history="1">
        <w:r w:rsidR="005D09FF" w:rsidRPr="00A61592">
          <w:rPr>
            <w:rStyle w:val="Hipercze"/>
            <w:rFonts w:ascii="Arial" w:hAnsi="Arial" w:cs="Arial"/>
            <w:color w:val="auto"/>
          </w:rPr>
          <w:t>modernizacja@powiatsuski.pl</w:t>
        </w:r>
      </w:hyperlink>
      <w:r w:rsidR="005D09FF" w:rsidRPr="00A61592">
        <w:rPr>
          <w:rFonts w:ascii="Arial" w:hAnsi="Arial" w:cs="Arial"/>
        </w:rPr>
        <w:t xml:space="preserve"> </w:t>
      </w:r>
    </w:p>
    <w:p w:rsidR="00007515" w:rsidRPr="00A61592" w:rsidRDefault="00007515" w:rsidP="0017341C">
      <w:pPr>
        <w:numPr>
          <w:ilvl w:val="1"/>
          <w:numId w:val="20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Jeżeli zamawiający lub wykonawca przekazują korespondencję za pomocą faksu lub drogą  elektroniczną, każda ze stron na żądanie drugiej strony potwierdza fakt jej otrzymania.</w:t>
      </w:r>
    </w:p>
    <w:p w:rsidR="00007515" w:rsidRPr="00A61592" w:rsidRDefault="00007515" w:rsidP="0017341C">
      <w:pPr>
        <w:numPr>
          <w:ilvl w:val="1"/>
          <w:numId w:val="20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 przypadku braku potwierdzenia otrzymania korespondencji przez wykonawcę, zamawiający domniema, że korespondencja wysłana przez zamawiającego na numer faksu lub adres e-mail </w:t>
      </w:r>
      <w:r w:rsidRPr="00A61592">
        <w:rPr>
          <w:rFonts w:ascii="Arial" w:hAnsi="Arial" w:cs="Arial"/>
        </w:rPr>
        <w:lastRenderedPageBreak/>
        <w:t>podany przez wykonawcę została mu doręczona w sposób umożliwiający zapoznanie się z jej treścią w chwili przesłania.</w:t>
      </w:r>
    </w:p>
    <w:p w:rsidR="00007515" w:rsidRPr="00A61592" w:rsidRDefault="00007515" w:rsidP="0017341C">
      <w:pPr>
        <w:numPr>
          <w:ilvl w:val="1"/>
          <w:numId w:val="20"/>
        </w:numPr>
        <w:suppressAutoHyphens w:val="0"/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Zamawiający wyraża zgodę na przekazywanie korespondencji drogą elektroniczną, w szczególności wniosków o wyjaśnienie treści </w:t>
      </w:r>
      <w:r w:rsidR="00FA1C42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 xml:space="preserve">.  </w:t>
      </w:r>
    </w:p>
    <w:p w:rsidR="00007515" w:rsidRPr="00A61592" w:rsidRDefault="00007515" w:rsidP="0007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19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POUCZENIE O ŚRODKACH OCHRONY PRAWNEJ</w:t>
      </w:r>
    </w:p>
    <w:p w:rsidR="00927DAF" w:rsidRDefault="009E6244" w:rsidP="00927DAF">
      <w:pPr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unieważnienie postępowania na każdym jego etapie bez podania przyczyny.</w:t>
      </w:r>
    </w:p>
    <w:p w:rsidR="009E6244" w:rsidRPr="00077BC0" w:rsidRDefault="009E6244" w:rsidP="00927DAF">
      <w:pPr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zmian we wzorze istotnych postanowień umownych.</w:t>
      </w:r>
    </w:p>
    <w:p w:rsidR="00007515" w:rsidRPr="00A61592" w:rsidRDefault="00007515" w:rsidP="0000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Rozdział 20</w:t>
      </w:r>
    </w:p>
    <w:p w:rsidR="00007515" w:rsidRPr="00077BC0" w:rsidRDefault="009E6244" w:rsidP="0007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</w:p>
    <w:p w:rsidR="00007515" w:rsidRPr="00A61592" w:rsidRDefault="00007515" w:rsidP="00007515">
      <w:pPr>
        <w:spacing w:after="120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Integralną częścią </w:t>
      </w:r>
      <w:r w:rsidR="00FA1C42">
        <w:rPr>
          <w:rFonts w:ascii="Arial" w:hAnsi="Arial" w:cs="Arial"/>
        </w:rPr>
        <w:t>zapytania</w:t>
      </w:r>
      <w:r w:rsidRPr="00A61592">
        <w:rPr>
          <w:rFonts w:ascii="Arial" w:hAnsi="Arial" w:cs="Arial"/>
        </w:rPr>
        <w:t xml:space="preserve"> są następujące załączniki:</w:t>
      </w:r>
    </w:p>
    <w:p w:rsidR="00007515" w:rsidRPr="00A61592" w:rsidRDefault="00007515" w:rsidP="0017341C">
      <w:pPr>
        <w:numPr>
          <w:ilvl w:val="1"/>
          <w:numId w:val="23"/>
        </w:numPr>
        <w:suppressAutoHyphens w:val="0"/>
        <w:spacing w:line="276" w:lineRule="auto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Załącznik Nr 1 - Istotne postanowienia umowy. </w:t>
      </w:r>
    </w:p>
    <w:p w:rsidR="00007515" w:rsidRPr="00A61592" w:rsidRDefault="00007515" w:rsidP="0017341C">
      <w:pPr>
        <w:numPr>
          <w:ilvl w:val="1"/>
          <w:numId w:val="23"/>
        </w:numPr>
        <w:suppressAutoHyphens w:val="0"/>
        <w:spacing w:line="276" w:lineRule="auto"/>
        <w:rPr>
          <w:rFonts w:ascii="Arial" w:hAnsi="Arial" w:cs="Arial"/>
        </w:rPr>
      </w:pPr>
      <w:r w:rsidRPr="00A61592">
        <w:rPr>
          <w:rFonts w:ascii="Arial" w:hAnsi="Arial" w:cs="Arial"/>
        </w:rPr>
        <w:t>Załącznik Nr 2 - Opis przedmiotu zamówienia / Szczegółowy Formularz ofertowo- cenowy</w:t>
      </w:r>
    </w:p>
    <w:p w:rsidR="00007515" w:rsidRPr="00A61592" w:rsidRDefault="00007515" w:rsidP="0017341C">
      <w:pPr>
        <w:numPr>
          <w:ilvl w:val="1"/>
          <w:numId w:val="23"/>
        </w:numPr>
        <w:suppressAutoHyphens w:val="0"/>
        <w:spacing w:line="276" w:lineRule="auto"/>
        <w:rPr>
          <w:rFonts w:ascii="Arial" w:hAnsi="Arial" w:cs="Arial"/>
        </w:rPr>
      </w:pPr>
      <w:r w:rsidRPr="00A61592">
        <w:rPr>
          <w:rFonts w:ascii="Arial" w:hAnsi="Arial" w:cs="Arial"/>
        </w:rPr>
        <w:t>Załącznik nr 3 - Formularz ofertowy</w:t>
      </w:r>
    </w:p>
    <w:p w:rsidR="00007515" w:rsidRPr="00A61592" w:rsidRDefault="00007515" w:rsidP="00007515">
      <w:pPr>
        <w:jc w:val="both"/>
        <w:rPr>
          <w:rFonts w:ascii="Arial" w:hAnsi="Arial" w:cs="Arial"/>
          <w:spacing w:val="4"/>
        </w:rPr>
      </w:pPr>
    </w:p>
    <w:p w:rsidR="00007515" w:rsidRPr="00A61592" w:rsidRDefault="00007515" w:rsidP="00077BC0">
      <w:pPr>
        <w:rPr>
          <w:rFonts w:ascii="Arial" w:hAnsi="Arial" w:cs="Arial"/>
          <w:b/>
          <w:bCs/>
          <w:spacing w:val="4"/>
        </w:rPr>
      </w:pPr>
    </w:p>
    <w:p w:rsidR="00007515" w:rsidRPr="00A61592" w:rsidRDefault="00007515" w:rsidP="009E6244">
      <w:pPr>
        <w:jc w:val="center"/>
        <w:rPr>
          <w:rFonts w:ascii="Arial" w:hAnsi="Arial" w:cs="Arial"/>
          <w:b/>
          <w:bCs/>
          <w:spacing w:val="4"/>
        </w:rPr>
      </w:pPr>
      <w:r w:rsidRPr="00A61592">
        <w:rPr>
          <w:rFonts w:ascii="Arial" w:hAnsi="Arial" w:cs="Arial"/>
          <w:b/>
          <w:bCs/>
          <w:spacing w:val="4"/>
        </w:rPr>
        <w:t xml:space="preserve">Zatwierdzam, dnia </w:t>
      </w:r>
      <w:r w:rsidR="009E6244">
        <w:rPr>
          <w:rFonts w:ascii="Arial" w:hAnsi="Arial" w:cs="Arial"/>
          <w:b/>
          <w:bCs/>
          <w:spacing w:val="4"/>
        </w:rPr>
        <w:t>25.07</w:t>
      </w:r>
      <w:r w:rsidR="00927DAF">
        <w:rPr>
          <w:rFonts w:ascii="Arial" w:hAnsi="Arial" w:cs="Arial"/>
          <w:b/>
          <w:bCs/>
          <w:spacing w:val="4"/>
        </w:rPr>
        <w:t>.</w:t>
      </w:r>
      <w:r w:rsidR="009E6244">
        <w:rPr>
          <w:rFonts w:ascii="Arial" w:hAnsi="Arial" w:cs="Arial"/>
          <w:b/>
          <w:bCs/>
          <w:spacing w:val="4"/>
        </w:rPr>
        <w:t>2017 r.</w:t>
      </w:r>
    </w:p>
    <w:p w:rsidR="00007515" w:rsidRPr="00A61592" w:rsidRDefault="00007515" w:rsidP="00077BC0">
      <w:pPr>
        <w:rPr>
          <w:rFonts w:ascii="Arial" w:hAnsi="Arial" w:cs="Arial"/>
          <w:b/>
          <w:bCs/>
          <w:spacing w:val="4"/>
        </w:rPr>
      </w:pPr>
    </w:p>
    <w:p w:rsidR="00007515" w:rsidRPr="00A61592" w:rsidRDefault="00007515" w:rsidP="00007515">
      <w:pPr>
        <w:rPr>
          <w:rFonts w:ascii="Arial" w:hAnsi="Arial" w:cs="Arial"/>
          <w:b/>
          <w:bCs/>
          <w:spacing w:val="4"/>
        </w:rPr>
      </w:pPr>
    </w:p>
    <w:p w:rsidR="006B17FC" w:rsidRDefault="006B17FC" w:rsidP="00007515">
      <w:pPr>
        <w:jc w:val="center"/>
        <w:rPr>
          <w:rFonts w:ascii="Arial" w:hAnsi="Arial" w:cs="Arial"/>
          <w:b/>
          <w:bCs/>
          <w:spacing w:val="4"/>
        </w:rPr>
      </w:pPr>
    </w:p>
    <w:p w:rsidR="00007515" w:rsidRDefault="006B17FC" w:rsidP="00007515">
      <w:pPr>
        <w:jc w:val="center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Józef Bałos</w:t>
      </w:r>
    </w:p>
    <w:p w:rsidR="006B17FC" w:rsidRDefault="006B17FC" w:rsidP="00007515">
      <w:pPr>
        <w:jc w:val="center"/>
        <w:rPr>
          <w:rFonts w:ascii="Arial" w:hAnsi="Arial" w:cs="Arial"/>
          <w:b/>
          <w:bCs/>
          <w:spacing w:val="4"/>
        </w:rPr>
      </w:pPr>
    </w:p>
    <w:p w:rsidR="006B17FC" w:rsidRDefault="006B17FC" w:rsidP="00007515">
      <w:pPr>
        <w:jc w:val="center"/>
        <w:rPr>
          <w:rFonts w:ascii="Arial" w:hAnsi="Arial" w:cs="Arial"/>
          <w:b/>
          <w:bCs/>
          <w:spacing w:val="4"/>
        </w:rPr>
      </w:pPr>
    </w:p>
    <w:p w:rsidR="006B17FC" w:rsidRDefault="006B17FC" w:rsidP="00007515">
      <w:pPr>
        <w:jc w:val="center"/>
        <w:rPr>
          <w:rFonts w:ascii="Arial" w:hAnsi="Arial" w:cs="Arial"/>
          <w:b/>
          <w:bCs/>
          <w:spacing w:val="4"/>
        </w:rPr>
      </w:pPr>
    </w:p>
    <w:p w:rsidR="006B17FC" w:rsidRPr="00A61592" w:rsidRDefault="006B17FC" w:rsidP="00007515">
      <w:pPr>
        <w:jc w:val="center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Starosta Suski</w:t>
      </w:r>
    </w:p>
    <w:p w:rsidR="00007515" w:rsidRPr="00A61592" w:rsidRDefault="00007515" w:rsidP="00007515">
      <w:pPr>
        <w:jc w:val="center"/>
        <w:rPr>
          <w:rFonts w:ascii="Arial" w:hAnsi="Arial" w:cs="Arial"/>
          <w:b/>
          <w:bCs/>
          <w:spacing w:val="4"/>
        </w:rPr>
      </w:pPr>
    </w:p>
    <w:p w:rsidR="00007515" w:rsidRPr="00A61592" w:rsidRDefault="00007515" w:rsidP="00007515">
      <w:pPr>
        <w:spacing w:line="276" w:lineRule="auto"/>
        <w:rPr>
          <w:rFonts w:ascii="Arial" w:hAnsi="Arial" w:cs="Arial"/>
        </w:rPr>
      </w:pPr>
    </w:p>
    <w:p w:rsidR="00007515" w:rsidRPr="00A61592" w:rsidRDefault="00007515" w:rsidP="00007515">
      <w:pPr>
        <w:spacing w:line="276" w:lineRule="auto"/>
        <w:rPr>
          <w:rFonts w:ascii="Arial" w:hAnsi="Arial" w:cs="Arial"/>
        </w:rPr>
      </w:pPr>
    </w:p>
    <w:p w:rsidR="00007515" w:rsidRPr="00A61592" w:rsidRDefault="00007515" w:rsidP="00007515">
      <w:pPr>
        <w:spacing w:line="276" w:lineRule="auto"/>
        <w:rPr>
          <w:rFonts w:ascii="Arial" w:hAnsi="Arial" w:cs="Arial"/>
          <w:sz w:val="18"/>
          <w:szCs w:val="18"/>
        </w:rPr>
      </w:pPr>
    </w:p>
    <w:p w:rsidR="00007515" w:rsidRPr="00A61592" w:rsidRDefault="00007515" w:rsidP="00007515">
      <w:pPr>
        <w:spacing w:line="276" w:lineRule="auto"/>
        <w:rPr>
          <w:rFonts w:ascii="Arial" w:hAnsi="Arial" w:cs="Arial"/>
          <w:sz w:val="18"/>
          <w:szCs w:val="18"/>
        </w:rPr>
      </w:pPr>
    </w:p>
    <w:p w:rsidR="00007515" w:rsidRPr="00A61592" w:rsidRDefault="00007515" w:rsidP="00007515">
      <w:pPr>
        <w:spacing w:line="276" w:lineRule="auto"/>
        <w:rPr>
          <w:rFonts w:ascii="Arial" w:hAnsi="Arial" w:cs="Arial"/>
          <w:sz w:val="18"/>
          <w:szCs w:val="18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5607C7" w:rsidRDefault="005607C7" w:rsidP="004F2841">
      <w:pPr>
        <w:spacing w:line="276" w:lineRule="auto"/>
        <w:jc w:val="right"/>
        <w:rPr>
          <w:rFonts w:ascii="Arial" w:hAnsi="Arial" w:cs="Arial"/>
        </w:rPr>
      </w:pPr>
    </w:p>
    <w:p w:rsidR="004F2841" w:rsidRPr="00A61592" w:rsidRDefault="004F2841" w:rsidP="004F2841">
      <w:pPr>
        <w:spacing w:line="276" w:lineRule="auto"/>
        <w:jc w:val="right"/>
        <w:rPr>
          <w:rFonts w:ascii="Arial" w:hAnsi="Arial" w:cs="Arial"/>
        </w:rPr>
      </w:pPr>
      <w:r w:rsidRPr="00A61592">
        <w:rPr>
          <w:rFonts w:ascii="Arial" w:hAnsi="Arial" w:cs="Arial"/>
        </w:rPr>
        <w:t>Załącznik Nr 1 -Istotne postanowienia umowy.</w:t>
      </w:r>
    </w:p>
    <w:p w:rsidR="004F2841" w:rsidRPr="00A61592" w:rsidRDefault="004F2841" w:rsidP="004F2841">
      <w:pPr>
        <w:spacing w:line="276" w:lineRule="auto"/>
        <w:rPr>
          <w:rFonts w:ascii="Arial" w:hAnsi="Arial" w:cs="Arial"/>
        </w:rPr>
      </w:pPr>
    </w:p>
    <w:p w:rsidR="004F2841" w:rsidRDefault="004F2841" w:rsidP="004F2841">
      <w:pPr>
        <w:spacing w:line="240" w:lineRule="atLeast"/>
        <w:jc w:val="center"/>
        <w:rPr>
          <w:rFonts w:ascii="Arial" w:hAnsi="Arial" w:cs="Arial"/>
          <w:b/>
          <w:spacing w:val="20"/>
        </w:rPr>
      </w:pPr>
      <w:r w:rsidRPr="00A61592">
        <w:rPr>
          <w:rFonts w:ascii="Arial" w:hAnsi="Arial" w:cs="Arial"/>
          <w:b/>
          <w:spacing w:val="20"/>
        </w:rPr>
        <w:t>Umowa Nr W</w:t>
      </w:r>
      <w:r w:rsidR="00927DAF">
        <w:rPr>
          <w:rFonts w:ascii="Arial" w:hAnsi="Arial" w:cs="Arial"/>
          <w:b/>
          <w:spacing w:val="20"/>
        </w:rPr>
        <w:t>E</w:t>
      </w:r>
      <w:r w:rsidRPr="00A61592">
        <w:rPr>
          <w:rFonts w:ascii="Arial" w:hAnsi="Arial" w:cs="Arial"/>
          <w:b/>
          <w:spacing w:val="20"/>
        </w:rPr>
        <w:t>.273.</w:t>
      </w:r>
      <w:r w:rsidR="00927DAF">
        <w:rPr>
          <w:rFonts w:ascii="Arial" w:hAnsi="Arial" w:cs="Arial"/>
          <w:b/>
          <w:spacing w:val="20"/>
        </w:rPr>
        <w:t>4</w:t>
      </w:r>
      <w:r w:rsidRPr="00A61592">
        <w:rPr>
          <w:rFonts w:ascii="Arial" w:hAnsi="Arial" w:cs="Arial"/>
          <w:b/>
          <w:spacing w:val="20"/>
        </w:rPr>
        <w:t>.2017</w:t>
      </w:r>
    </w:p>
    <w:p w:rsidR="009E6244" w:rsidRPr="00A61592" w:rsidRDefault="009E6244" w:rsidP="004F2841">
      <w:pPr>
        <w:spacing w:line="240" w:lineRule="atLeas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/wzór/</w:t>
      </w:r>
    </w:p>
    <w:p w:rsidR="004F2841" w:rsidRPr="00A61592" w:rsidRDefault="004F2841" w:rsidP="004F2841">
      <w:pPr>
        <w:spacing w:line="240" w:lineRule="atLeast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>zawarta w dniu .... ......... r. pomiędzy:</w:t>
      </w:r>
    </w:p>
    <w:p w:rsidR="004F2841" w:rsidRPr="00A61592" w:rsidRDefault="004F2841" w:rsidP="004F2841">
      <w:pPr>
        <w:spacing w:line="240" w:lineRule="atLeast"/>
        <w:jc w:val="both"/>
        <w:rPr>
          <w:rFonts w:ascii="Arial" w:hAnsi="Arial" w:cs="Arial"/>
        </w:rPr>
      </w:pPr>
      <w:r w:rsidRPr="00A61592">
        <w:rPr>
          <w:rFonts w:ascii="Arial" w:hAnsi="Arial" w:cs="Arial"/>
          <w:b/>
        </w:rPr>
        <w:t>Powiatem Suskim</w:t>
      </w:r>
      <w:r w:rsidRPr="00A61592">
        <w:rPr>
          <w:rFonts w:ascii="Arial" w:hAnsi="Arial" w:cs="Arial"/>
        </w:rPr>
        <w:t xml:space="preserve"> w Suchej Beskidzkiej z siedzibą przy ul. Mickiewicza 19, 34-200 Sucha Beskidzka, zwanym dalej Zamawiającym, reprezentowanym przez Członków Zarządu: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61592" w:rsidRPr="00A61592" w:rsidTr="00ED22A3">
        <w:tc>
          <w:tcPr>
            <w:tcW w:w="3472" w:type="dxa"/>
          </w:tcPr>
          <w:p w:rsidR="004F2841" w:rsidRPr="00A61592" w:rsidRDefault="004F2841" w:rsidP="00ED22A3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</w:rPr>
              <w:t xml:space="preserve">Pana mgr. </w:t>
            </w:r>
            <w:r w:rsidRPr="00A61592">
              <w:rPr>
                <w:rFonts w:ascii="Arial" w:hAnsi="Arial" w:cs="Arial"/>
                <w:b/>
              </w:rPr>
              <w:t>Józefa Bałosa</w:t>
            </w:r>
          </w:p>
        </w:tc>
        <w:tc>
          <w:tcPr>
            <w:tcW w:w="5812" w:type="dxa"/>
          </w:tcPr>
          <w:p w:rsidR="004F2841" w:rsidRPr="00A61592" w:rsidRDefault="004F2841" w:rsidP="00ED22A3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Starostę Suskiego,</w:t>
            </w:r>
          </w:p>
        </w:tc>
      </w:tr>
      <w:tr w:rsidR="00A61592" w:rsidRPr="00A61592" w:rsidTr="00ED22A3">
        <w:tc>
          <w:tcPr>
            <w:tcW w:w="3472" w:type="dxa"/>
          </w:tcPr>
          <w:p w:rsidR="004F2841" w:rsidRPr="00A61592" w:rsidRDefault="004F2841" w:rsidP="00ED22A3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</w:rPr>
              <w:t xml:space="preserve">Pana mgr. </w:t>
            </w:r>
            <w:r w:rsidRPr="00A61592">
              <w:rPr>
                <w:rFonts w:ascii="Arial" w:hAnsi="Arial" w:cs="Arial"/>
                <w:b/>
              </w:rPr>
              <w:t>Zbigniewa Hutniczaka</w:t>
            </w:r>
          </w:p>
        </w:tc>
        <w:tc>
          <w:tcPr>
            <w:tcW w:w="5812" w:type="dxa"/>
          </w:tcPr>
          <w:p w:rsidR="004F2841" w:rsidRPr="00A61592" w:rsidRDefault="004F2841" w:rsidP="00ED22A3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Wicestarostę Suskiego</w:t>
            </w:r>
          </w:p>
        </w:tc>
      </w:tr>
    </w:tbl>
    <w:p w:rsidR="004F2841" w:rsidRPr="00A61592" w:rsidRDefault="004F2841" w:rsidP="004F2841">
      <w:pPr>
        <w:spacing w:line="240" w:lineRule="atLeast"/>
        <w:jc w:val="both"/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a ..................................................................................................... z siedzibą w ....................................... przy ul. ............................................................,  zwanym dalej </w:t>
      </w:r>
      <w:r w:rsidRPr="00A61592">
        <w:rPr>
          <w:rFonts w:ascii="Arial" w:hAnsi="Arial" w:cs="Arial"/>
          <w:i/>
        </w:rPr>
        <w:t>Wykonawcą</w:t>
      </w:r>
      <w:r w:rsidRPr="00A61592">
        <w:rPr>
          <w:rFonts w:ascii="Arial" w:hAnsi="Arial" w:cs="Arial"/>
        </w:rPr>
        <w:t xml:space="preserve">  reprezentowanym przez: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61592" w:rsidRPr="00A61592" w:rsidTr="00ED22A3">
        <w:tc>
          <w:tcPr>
            <w:tcW w:w="3472" w:type="dxa"/>
          </w:tcPr>
          <w:p w:rsidR="004F2841" w:rsidRPr="00A61592" w:rsidRDefault="004F2841" w:rsidP="00ED22A3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5812" w:type="dxa"/>
          </w:tcPr>
          <w:p w:rsidR="004F2841" w:rsidRPr="00A61592" w:rsidRDefault="004F2841" w:rsidP="00ED22A3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............................................. </w:t>
            </w:r>
          </w:p>
        </w:tc>
      </w:tr>
    </w:tbl>
    <w:p w:rsidR="009E6244" w:rsidRDefault="009E6244" w:rsidP="004F2841">
      <w:pPr>
        <w:spacing w:line="240" w:lineRule="atLeast"/>
        <w:jc w:val="center"/>
        <w:rPr>
          <w:rFonts w:ascii="Arial" w:hAnsi="Arial" w:cs="Arial"/>
          <w:i/>
          <w:iCs/>
        </w:rPr>
      </w:pPr>
    </w:p>
    <w:p w:rsidR="009E6244" w:rsidRDefault="009E6244" w:rsidP="004F2841">
      <w:pPr>
        <w:spacing w:line="240" w:lineRule="atLeast"/>
        <w:jc w:val="center"/>
        <w:rPr>
          <w:rFonts w:ascii="Arial" w:hAnsi="Arial" w:cs="Arial"/>
          <w:i/>
          <w:iCs/>
        </w:rPr>
      </w:pPr>
    </w:p>
    <w:p w:rsidR="004F2841" w:rsidRPr="009E6244" w:rsidRDefault="004F2841" w:rsidP="009E6244">
      <w:pPr>
        <w:spacing w:line="240" w:lineRule="atLeast"/>
        <w:jc w:val="center"/>
        <w:rPr>
          <w:rFonts w:ascii="Arial" w:hAnsi="Arial" w:cs="Arial"/>
          <w:i/>
          <w:iCs/>
        </w:rPr>
      </w:pPr>
      <w:r w:rsidRPr="00A61592">
        <w:rPr>
          <w:rFonts w:ascii="Arial" w:hAnsi="Arial" w:cs="Arial"/>
          <w:i/>
          <w:iCs/>
        </w:rPr>
        <w:t>Wykonawca został wyłoniony w</w:t>
      </w:r>
      <w:r w:rsidR="00927DAF">
        <w:rPr>
          <w:rFonts w:ascii="Arial" w:hAnsi="Arial" w:cs="Arial"/>
          <w:i/>
          <w:iCs/>
        </w:rPr>
        <w:t xml:space="preserve"> </w:t>
      </w:r>
      <w:r w:rsidR="009E6244">
        <w:rPr>
          <w:rFonts w:ascii="Arial" w:hAnsi="Arial" w:cs="Arial"/>
          <w:i/>
          <w:iCs/>
        </w:rPr>
        <w:t xml:space="preserve">postępowaniu prowadzonym w trybie art. 4 pkt. 8 w związku z art. 6a Ustawy Prawo zamówień publicznych </w:t>
      </w:r>
      <w:r w:rsidRPr="00A61592">
        <w:rPr>
          <w:rFonts w:ascii="Arial" w:hAnsi="Arial" w:cs="Arial"/>
          <w:i/>
          <w:iCs/>
        </w:rPr>
        <w:t xml:space="preserve">z dnia ……….. r.  na </w:t>
      </w:r>
      <w:r w:rsidR="009E6244">
        <w:rPr>
          <w:rFonts w:ascii="Arial" w:hAnsi="Arial" w:cs="Arial"/>
          <w:i/>
        </w:rPr>
        <w:t>d</w:t>
      </w:r>
      <w:r w:rsidRPr="00A61592">
        <w:rPr>
          <w:rFonts w:ascii="Arial" w:hAnsi="Arial" w:cs="Arial"/>
          <w:i/>
        </w:rPr>
        <w:t>ostawę</w:t>
      </w:r>
      <w:r w:rsidRPr="00A61592">
        <w:rPr>
          <w:rFonts w:ascii="Arial" w:hAnsi="Arial" w:cs="Arial"/>
        </w:rPr>
        <w:t xml:space="preserve"> </w:t>
      </w:r>
      <w:r w:rsidR="00927DAF">
        <w:rPr>
          <w:rFonts w:ascii="Arial" w:hAnsi="Arial" w:cs="Arial"/>
        </w:rPr>
        <w:t xml:space="preserve">wyposażenia do Zespołu Szkół im. Walerego Goetla w Suchej Beskidzkiej </w:t>
      </w:r>
      <w:r w:rsidR="009E6244">
        <w:rPr>
          <w:rFonts w:ascii="Arial" w:hAnsi="Arial" w:cs="Arial"/>
        </w:rPr>
        <w:t>…</w:t>
      </w:r>
    </w:p>
    <w:p w:rsidR="004F2841" w:rsidRPr="00A61592" w:rsidRDefault="004F2841" w:rsidP="004F2841">
      <w:pPr>
        <w:spacing w:line="240" w:lineRule="atLeast"/>
        <w:jc w:val="center"/>
        <w:rPr>
          <w:rFonts w:ascii="Arial" w:hAnsi="Arial" w:cs="Arial"/>
          <w:i/>
          <w:iCs/>
        </w:rPr>
      </w:pPr>
    </w:p>
    <w:p w:rsidR="004F2841" w:rsidRPr="00A61592" w:rsidRDefault="004F2841" w:rsidP="004F2841">
      <w:pPr>
        <w:spacing w:line="240" w:lineRule="atLeast"/>
        <w:jc w:val="center"/>
        <w:rPr>
          <w:rFonts w:ascii="Arial" w:hAnsi="Arial" w:cs="Arial"/>
          <w:i/>
          <w:iCs/>
        </w:rPr>
      </w:pPr>
      <w:r w:rsidRPr="00A61592">
        <w:rPr>
          <w:rFonts w:ascii="Arial" w:hAnsi="Arial" w:cs="Arial"/>
          <w:i/>
          <w:iCs/>
        </w:rPr>
        <w:t>w rezultacie dokonania przez Zamawiającego wyboru oferty Wykonawcy została zawarta umowa o następującej treści:</w:t>
      </w:r>
    </w:p>
    <w:p w:rsidR="004F2841" w:rsidRPr="00A61592" w:rsidRDefault="004F2841" w:rsidP="004F2841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§1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i/>
          <w:iCs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 oparciu o dokumentację przygotowaną dla przeprowadzonego przez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 xml:space="preserve">postępowania oraz </w:t>
      </w:r>
      <w:r w:rsidR="009E6244">
        <w:rPr>
          <w:rFonts w:ascii="Arial" w:eastAsia="Calibri" w:hAnsi="Arial" w:cs="Arial"/>
          <w:color w:val="000000"/>
        </w:rPr>
        <w:t xml:space="preserve">przyjętą przez Zamawiającego </w:t>
      </w:r>
      <w:r w:rsidRPr="0096620D">
        <w:rPr>
          <w:rFonts w:ascii="Arial" w:eastAsia="Calibri" w:hAnsi="Arial" w:cs="Arial"/>
          <w:color w:val="000000"/>
        </w:rPr>
        <w:t xml:space="preserve">ofertę przedstawioną przez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Wykonawcę </w:t>
      </w:r>
      <w:r w:rsidRPr="0096620D">
        <w:rPr>
          <w:rFonts w:ascii="Arial" w:eastAsia="Calibri" w:hAnsi="Arial" w:cs="Arial"/>
          <w:color w:val="000000"/>
        </w:rPr>
        <w:t xml:space="preserve">w tym postępowaniu </w:t>
      </w:r>
      <w:r w:rsidR="009E6244">
        <w:rPr>
          <w:rFonts w:ascii="Arial" w:eastAsia="Calibri" w:hAnsi="Arial" w:cs="Arial"/>
          <w:color w:val="000000"/>
        </w:rPr>
        <w:t>…… – stanowią</w:t>
      </w:r>
      <w:r w:rsidRPr="0096620D">
        <w:rPr>
          <w:rFonts w:ascii="Arial" w:eastAsia="Calibri" w:hAnsi="Arial" w:cs="Arial"/>
          <w:color w:val="000000"/>
        </w:rPr>
        <w:t xml:space="preserve"> integralną część niniejszej umowy, Zamawiający nabywa od Wykonawcy wyposażenia dla Zespołu Szkół im. </w:t>
      </w:r>
      <w:r>
        <w:rPr>
          <w:rFonts w:ascii="Arial" w:eastAsia="Calibri" w:hAnsi="Arial" w:cs="Arial"/>
          <w:color w:val="000000"/>
        </w:rPr>
        <w:t>Walerego Goetla</w:t>
      </w:r>
      <w:r w:rsidRPr="0096620D">
        <w:rPr>
          <w:rFonts w:ascii="Arial" w:eastAsia="Calibri" w:hAnsi="Arial" w:cs="Arial"/>
          <w:color w:val="000000"/>
        </w:rPr>
        <w:t xml:space="preserve"> w Suchej Beskidzkiej,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 </w:t>
      </w:r>
      <w:r w:rsidRPr="0096620D">
        <w:rPr>
          <w:rFonts w:ascii="Arial" w:eastAsia="Calibri" w:hAnsi="Arial" w:cs="Arial"/>
          <w:color w:val="000000"/>
        </w:rPr>
        <w:t>zwany w dalszej części niniejszej umowy ,,sprzętem” lub „przedmiotem umowy” lub ,,wyposażeniem”.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i/>
          <w:iCs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Szczegóły dotyczące producenta, modelu, typu i parametrów technicznych wyposażenia zawiera oferta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Wykonawcy- Załącznik nr 1 do niniejszej umowy, </w:t>
      </w:r>
      <w:r w:rsidRPr="0096620D">
        <w:rPr>
          <w:rFonts w:ascii="Arial" w:eastAsia="Calibri" w:hAnsi="Arial" w:cs="Arial"/>
          <w:color w:val="000000"/>
        </w:rPr>
        <w:t>o której mowa w ust.1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. 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i/>
          <w:iCs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Przedmiot umowy określony w ust.1 zrealizowany będzie w terminie: nie później niż do dnia </w:t>
      </w:r>
      <w:r w:rsidR="009E6244">
        <w:rPr>
          <w:rFonts w:ascii="Arial" w:eastAsia="Calibri" w:hAnsi="Arial" w:cs="Arial"/>
          <w:color w:val="000000"/>
        </w:rPr>
        <w:t>………..</w:t>
      </w:r>
      <w:r w:rsidRPr="0096620D">
        <w:rPr>
          <w:rFonts w:ascii="Arial" w:eastAsia="Calibri" w:hAnsi="Arial" w:cs="Arial"/>
          <w:color w:val="000000"/>
        </w:rPr>
        <w:t xml:space="preserve">.2017 r. 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>Strony zgodnie oświadczają, że za datę wykonania Przedmiotu Umowy przyjmuje się podpisanie przez Strony Protokołu Odbioru Jakościowego bez zastrzeżeń.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i/>
          <w:iCs/>
          <w:color w:val="000000"/>
        </w:rPr>
      </w:pP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zrealizuje przedmiot umowy, z należytą starannością, zgodnie z: </w:t>
      </w:r>
    </w:p>
    <w:p w:rsidR="00C649DC" w:rsidRPr="0096620D" w:rsidRDefault="00C649DC" w:rsidP="00C649DC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151"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warunkami określonymi w niniejszej umowie; </w:t>
      </w:r>
    </w:p>
    <w:p w:rsidR="00C649DC" w:rsidRPr="0096620D" w:rsidRDefault="00C649DC" w:rsidP="00C649DC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151"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warunkami wynikającymi z właściwych przepisów prawa. 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i/>
          <w:iCs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Wykonawca oświadcza, iż: </w:t>
      </w:r>
    </w:p>
    <w:p w:rsidR="00C649DC" w:rsidRPr="0096620D" w:rsidRDefault="00C649DC" w:rsidP="00C649D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1" w:line="240" w:lineRule="atLeast"/>
        <w:jc w:val="both"/>
        <w:rPr>
          <w:rFonts w:ascii="Arial" w:eastAsia="Calibri" w:hAnsi="Arial" w:cs="Arial"/>
          <w:color w:val="FF0000"/>
        </w:rPr>
      </w:pPr>
      <w:r w:rsidRPr="0096620D">
        <w:rPr>
          <w:rFonts w:ascii="Arial" w:eastAsia="Calibri" w:hAnsi="Arial" w:cs="Arial"/>
          <w:color w:val="000000"/>
        </w:rPr>
        <w:t>Zaoferowane wyposażenie jest fabrycznie nowe</w:t>
      </w:r>
      <w:r w:rsidRPr="0096620D">
        <w:rPr>
          <w:rFonts w:ascii="Arial" w:eastAsia="Calibri" w:hAnsi="Arial" w:cs="Arial"/>
          <w:color w:val="FF0000"/>
        </w:rPr>
        <w:t>;</w:t>
      </w:r>
    </w:p>
    <w:p w:rsidR="00C649DC" w:rsidRPr="0096620D" w:rsidRDefault="00C649DC" w:rsidP="00C649D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151" w:line="240" w:lineRule="atLeast"/>
        <w:jc w:val="both"/>
        <w:rPr>
          <w:rFonts w:ascii="Arial" w:eastAsia="Calibri" w:hAnsi="Arial" w:cs="Arial"/>
          <w:i/>
          <w:iCs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Zaoferowane wyposażenie posiada stosowne certyfikaty dopuszczające go do sprzedaży i użytkowania na terenie RP. 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Wykonawca wykona przedmiot umowy samodzielnie (bez udziału podwykonawcy/-ów). </w:t>
      </w:r>
    </w:p>
    <w:p w:rsidR="00C649DC" w:rsidRPr="0096620D" w:rsidRDefault="00C649DC" w:rsidP="00C649DC">
      <w:pPr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albo </w:t>
      </w:r>
      <w:r w:rsidRPr="0096620D">
        <w:rPr>
          <w:rFonts w:ascii="Arial" w:eastAsia="Calibri" w:hAnsi="Arial" w:cs="Arial"/>
          <w:color w:val="000000"/>
        </w:rPr>
        <w:t xml:space="preserve">z zastrzeżeniem ust. 10 i 11, Wykonawca wykona przedmiot umowy przy udziale podwykonawcy/ów ……………………………………………… w zakresie:................................................................ ...... </w:t>
      </w:r>
      <w:r w:rsidRPr="0096620D">
        <w:rPr>
          <w:rFonts w:ascii="Arial" w:hAnsi="Arial" w:cs="Arial"/>
        </w:rPr>
        <w:t>[wypełnić zgodnie ofertą wykonawcy]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Wykonawca nie może powierzyć wykonania przedmiotu umowy w całości lub w części innym osobom (podwykonawcom) bez pisemnej zgody Zamawiającego. </w:t>
      </w:r>
    </w:p>
    <w:p w:rsidR="00C649DC" w:rsidRPr="0096620D" w:rsidRDefault="00C649DC" w:rsidP="00C649DC">
      <w:pPr>
        <w:numPr>
          <w:ilvl w:val="4"/>
          <w:numId w:val="4"/>
        </w:numPr>
        <w:suppressAutoHyphens w:val="0"/>
        <w:autoSpaceDE w:val="0"/>
        <w:autoSpaceDN w:val="0"/>
        <w:adjustRightInd w:val="0"/>
        <w:spacing w:after="15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Za działania i zaniechania podwykonawcy (-ów) Wykonawca ponosi odpowiedzialność jak za własne działania i zaniechania.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lastRenderedPageBreak/>
        <w:t>§2</w:t>
      </w:r>
    </w:p>
    <w:p w:rsidR="00C649DC" w:rsidRPr="0096620D" w:rsidRDefault="00C649DC" w:rsidP="00C649DC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13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Zamawiający upoważnia p. ………………….. do kontaktów z Wykonawcą; tel.: ......................... faks: ........................., e-mail: …………………………………… </w:t>
      </w:r>
    </w:p>
    <w:p w:rsidR="00C649DC" w:rsidRPr="0096620D" w:rsidRDefault="00C649DC" w:rsidP="00C649DC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13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Wykonawca upoważnia p. .......................... do kontaktów z Zamawiającym; tel.: ........................ faks: ........................., e-mail………………… </w:t>
      </w:r>
    </w:p>
    <w:p w:rsidR="00C649DC" w:rsidRPr="0096620D" w:rsidRDefault="00C649DC" w:rsidP="00C649DC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13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Ewentualna zmiana osoby, o której mowa w ust. 1 lub 2 wymaga pisemnej notyfikacji Strony dokonującej zmiany. </w:t>
      </w:r>
    </w:p>
    <w:p w:rsidR="00C649DC" w:rsidRPr="0096620D" w:rsidRDefault="00C649DC" w:rsidP="00C649DC">
      <w:pPr>
        <w:autoSpaceDE w:val="0"/>
        <w:autoSpaceDN w:val="0"/>
        <w:adjustRightInd w:val="0"/>
        <w:spacing w:after="113"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§3</w:t>
      </w:r>
    </w:p>
    <w:p w:rsidR="00C649DC" w:rsidRPr="0096620D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dostarczy sprzęt do miejsca wskazanego przez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 xml:space="preserve">na adres: ZS im. </w:t>
      </w:r>
      <w:r>
        <w:rPr>
          <w:rFonts w:ascii="Arial" w:eastAsia="Calibri" w:hAnsi="Arial" w:cs="Arial"/>
          <w:color w:val="000000"/>
        </w:rPr>
        <w:t>Walerego Goetla</w:t>
      </w:r>
      <w:r w:rsidRPr="0096620D">
        <w:rPr>
          <w:rFonts w:ascii="Arial" w:eastAsia="Calibri" w:hAnsi="Arial" w:cs="Arial"/>
          <w:color w:val="000000"/>
        </w:rPr>
        <w:t xml:space="preserve"> w Suchej Beskidzkiej, </w:t>
      </w:r>
      <w:r>
        <w:rPr>
          <w:rFonts w:ascii="Arial" w:eastAsia="Calibri" w:hAnsi="Arial" w:cs="Arial"/>
          <w:color w:val="000000"/>
        </w:rPr>
        <w:t>Ul. Kościelna 5</w:t>
      </w:r>
      <w:r w:rsidRPr="0096620D">
        <w:rPr>
          <w:rFonts w:ascii="Arial" w:eastAsia="Calibri" w:hAnsi="Arial" w:cs="Arial"/>
          <w:color w:val="000000"/>
        </w:rPr>
        <w:t xml:space="preserve">, 34-200 Sucha Beskidzka. Wykonawca zobowiązany jest również dokonać rozładunku dostarczonego sprzętu i jego wniesienia a także </w:t>
      </w:r>
      <w:r>
        <w:rPr>
          <w:rFonts w:ascii="Arial" w:eastAsia="Calibri" w:hAnsi="Arial" w:cs="Arial"/>
          <w:color w:val="000000"/>
        </w:rPr>
        <w:t xml:space="preserve">montażu, </w:t>
      </w:r>
      <w:r w:rsidRPr="0096620D">
        <w:rPr>
          <w:rFonts w:ascii="Arial" w:eastAsia="Calibri" w:hAnsi="Arial" w:cs="Arial"/>
          <w:color w:val="000000"/>
        </w:rPr>
        <w:t>instalacji i rozruchów zgodnie z opisem przedmiotu zamówienia.</w:t>
      </w:r>
    </w:p>
    <w:p w:rsidR="00C649DC" w:rsidRPr="0096620D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Na dwa dni wcześniej,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zawiadomi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 xml:space="preserve">w formie elektronicznej lub faxem o planowanym terminie dostarczenia wyposażenia.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Zamawiający </w:t>
      </w:r>
      <w:r w:rsidRPr="0096620D">
        <w:rPr>
          <w:rFonts w:ascii="Arial" w:eastAsia="Calibri" w:hAnsi="Arial" w:cs="Arial"/>
          <w:color w:val="000000"/>
        </w:rPr>
        <w:t xml:space="preserve">może odmówić przyjęcia sprzętu dostarczonego w dni uznane przez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 xml:space="preserve">za wolne od pracy oraz w dni powszednie poza godzinami 07.00 - 15.00. </w:t>
      </w:r>
    </w:p>
    <w:p w:rsidR="00C649DC" w:rsidRPr="0022072F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22072F">
        <w:rPr>
          <w:rFonts w:ascii="Arial" w:eastAsia="Calibri" w:hAnsi="Arial" w:cs="Arial"/>
          <w:color w:val="000000"/>
        </w:rPr>
        <w:t xml:space="preserve">Informacje i dokumenty, o których mowa w art. 546 ustawy z dnia 23 kwietnia 1964 r. Kodeks cywilny (dalej „k.c.”), w szczególności karty gwarancyjne i instrukcje obsługi, </w:t>
      </w:r>
      <w:r w:rsidRPr="0022072F">
        <w:rPr>
          <w:rFonts w:ascii="Arial" w:eastAsia="Calibri" w:hAnsi="Arial" w:cs="Arial"/>
          <w:iCs/>
          <w:color w:val="000000"/>
        </w:rPr>
        <w:t xml:space="preserve">Wykonawca </w:t>
      </w:r>
      <w:r w:rsidRPr="0022072F">
        <w:rPr>
          <w:rFonts w:ascii="Arial" w:eastAsia="Calibri" w:hAnsi="Arial" w:cs="Arial"/>
          <w:color w:val="000000"/>
        </w:rPr>
        <w:t xml:space="preserve">przekaże </w:t>
      </w:r>
      <w:r w:rsidRPr="0022072F">
        <w:rPr>
          <w:rFonts w:ascii="Arial" w:eastAsia="Calibri" w:hAnsi="Arial" w:cs="Arial"/>
          <w:iCs/>
          <w:color w:val="000000"/>
        </w:rPr>
        <w:t xml:space="preserve">Zamawiającemu </w:t>
      </w:r>
      <w:r w:rsidRPr="0022072F">
        <w:rPr>
          <w:rFonts w:ascii="Arial" w:eastAsia="Calibri" w:hAnsi="Arial" w:cs="Arial"/>
          <w:color w:val="000000"/>
        </w:rPr>
        <w:t>wraz z wyposażeniem. Dokumenty muszą być sporządzone w języku polskim.</w:t>
      </w:r>
    </w:p>
    <w:p w:rsidR="00C649DC" w:rsidRPr="0096620D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</w:rPr>
        <w:t>W dniu i w miejscu dostawy wskazani przedstawiciele Zamawiającego dokonają, przy udziale przedstawiciela Wykonawcy, odbioru ilościowego wyposażenia.</w:t>
      </w:r>
    </w:p>
    <w:p w:rsidR="00C649DC" w:rsidRPr="0096620D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</w:rPr>
        <w:t>Odbiór ilościowy będzie polegał na sprawdzeniu ilościowym elementów dostawy, sprawdzeniu</w:t>
      </w:r>
      <w:r w:rsidRPr="0096620D">
        <w:rPr>
          <w:rFonts w:ascii="Arial" w:eastAsia="Calibri" w:hAnsi="Arial" w:cs="Arial"/>
          <w:color w:val="000000"/>
        </w:rPr>
        <w:t xml:space="preserve"> </w:t>
      </w:r>
      <w:r w:rsidRPr="0096620D">
        <w:rPr>
          <w:rFonts w:ascii="Arial" w:eastAsia="Calibri" w:hAnsi="Arial" w:cs="Arial"/>
        </w:rPr>
        <w:t>kompletności i stwierdzeniu braków uszkodzeń mechanicznych, a także sprawdzeniu zgodności</w:t>
      </w:r>
      <w:r w:rsidRPr="0096620D">
        <w:rPr>
          <w:rFonts w:ascii="Arial" w:eastAsia="Calibri" w:hAnsi="Arial" w:cs="Arial"/>
          <w:color w:val="000000"/>
        </w:rPr>
        <w:t xml:space="preserve"> </w:t>
      </w:r>
      <w:r w:rsidRPr="0096620D">
        <w:rPr>
          <w:rFonts w:ascii="Arial" w:eastAsia="Calibri" w:hAnsi="Arial" w:cs="Arial"/>
        </w:rPr>
        <w:t xml:space="preserve">dostawy z terminem realizacji Umowy, co zostanie potwierdzone </w:t>
      </w:r>
      <w:r w:rsidRPr="0096620D">
        <w:rPr>
          <w:rFonts w:ascii="Arial" w:eastAsia="Calibri" w:hAnsi="Arial" w:cs="Arial"/>
          <w:i/>
          <w:iCs/>
        </w:rPr>
        <w:t>Protokołem Odbioru</w:t>
      </w:r>
      <w:r w:rsidRPr="0096620D">
        <w:rPr>
          <w:rFonts w:ascii="Arial" w:eastAsia="Calibri" w:hAnsi="Arial" w:cs="Arial"/>
          <w:color w:val="000000"/>
        </w:rPr>
        <w:t xml:space="preserve"> </w:t>
      </w:r>
      <w:r w:rsidRPr="0096620D">
        <w:rPr>
          <w:rFonts w:ascii="Arial" w:eastAsia="Calibri" w:hAnsi="Arial" w:cs="Arial"/>
          <w:i/>
          <w:iCs/>
        </w:rPr>
        <w:t xml:space="preserve">Ilościowego </w:t>
      </w:r>
      <w:r w:rsidRPr="0096620D">
        <w:rPr>
          <w:rFonts w:ascii="Arial" w:eastAsia="Calibri" w:hAnsi="Arial" w:cs="Arial"/>
        </w:rPr>
        <w:t>podpisanym przez Strony.</w:t>
      </w:r>
    </w:p>
    <w:p w:rsidR="00C649DC" w:rsidRPr="0096620D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</w:rPr>
        <w:t xml:space="preserve">Zamawiający w </w:t>
      </w:r>
      <w:r>
        <w:rPr>
          <w:rFonts w:ascii="Arial" w:eastAsia="Calibri" w:hAnsi="Arial" w:cs="Arial"/>
          <w:color w:val="000000"/>
        </w:rPr>
        <w:t>terminie nie dłuższym niż do 14</w:t>
      </w:r>
      <w:r w:rsidRPr="0096620D">
        <w:rPr>
          <w:rFonts w:ascii="Arial" w:eastAsia="Calibri" w:hAnsi="Arial" w:cs="Arial"/>
          <w:color w:val="000000"/>
        </w:rPr>
        <w:t xml:space="preserve"> dni</w:t>
      </w:r>
      <w:r w:rsidRPr="0096620D">
        <w:rPr>
          <w:rFonts w:ascii="Arial" w:eastAsia="Calibri" w:hAnsi="Arial" w:cs="Arial"/>
        </w:rPr>
        <w:t xml:space="preserve"> roboczych od dnia podpisania </w:t>
      </w:r>
      <w:r w:rsidRPr="0096620D">
        <w:rPr>
          <w:rFonts w:ascii="Arial" w:eastAsia="Calibri" w:hAnsi="Arial" w:cs="Arial"/>
          <w:i/>
          <w:iCs/>
        </w:rPr>
        <w:t>Protokołu Odbioru</w:t>
      </w:r>
      <w:r w:rsidRPr="0096620D">
        <w:rPr>
          <w:rFonts w:ascii="Arial" w:eastAsia="Calibri" w:hAnsi="Arial" w:cs="Arial"/>
          <w:color w:val="000000"/>
        </w:rPr>
        <w:t xml:space="preserve"> </w:t>
      </w:r>
      <w:r w:rsidRPr="0096620D">
        <w:rPr>
          <w:rFonts w:ascii="Arial" w:eastAsia="Calibri" w:hAnsi="Arial" w:cs="Arial"/>
          <w:i/>
          <w:iCs/>
        </w:rPr>
        <w:t xml:space="preserve">Ilościowego </w:t>
      </w:r>
      <w:r w:rsidRPr="0096620D">
        <w:rPr>
          <w:rFonts w:ascii="Arial" w:eastAsia="Calibri" w:hAnsi="Arial" w:cs="Arial"/>
        </w:rPr>
        <w:t>dokona Odbioru Jakościowego sprzętu, polegającego na</w:t>
      </w:r>
      <w:r w:rsidRPr="0096620D">
        <w:rPr>
          <w:rFonts w:ascii="Arial" w:eastAsia="Calibri" w:hAnsi="Arial" w:cs="Arial"/>
          <w:color w:val="000000"/>
        </w:rPr>
        <w:t xml:space="preserve"> </w:t>
      </w:r>
      <w:r w:rsidRPr="0096620D">
        <w:rPr>
          <w:rFonts w:ascii="Arial" w:eastAsia="Calibri" w:hAnsi="Arial" w:cs="Arial"/>
        </w:rPr>
        <w:t xml:space="preserve">sprawdzeniu poprawności działania wyposażenia wymienionego w </w:t>
      </w:r>
      <w:r w:rsidRPr="0096620D">
        <w:rPr>
          <w:rFonts w:ascii="Arial" w:eastAsia="Calibri" w:hAnsi="Arial" w:cs="Arial"/>
          <w:b/>
          <w:bCs/>
          <w:i/>
          <w:iCs/>
        </w:rPr>
        <w:t>Załączniku Nr 1</w:t>
      </w:r>
      <w:r w:rsidRPr="0096620D">
        <w:rPr>
          <w:rFonts w:ascii="Arial" w:eastAsia="Calibri" w:hAnsi="Arial" w:cs="Arial"/>
          <w:color w:val="000000"/>
        </w:rPr>
        <w:t xml:space="preserve">. Dokonanie bez zastrzeżeń Odbioru Jakościowego, zostanie potwierdzone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Protokołem Odbioru Jakościowego </w:t>
      </w:r>
      <w:r w:rsidRPr="0096620D">
        <w:rPr>
          <w:rFonts w:ascii="Arial" w:eastAsia="Calibri" w:hAnsi="Arial" w:cs="Arial"/>
          <w:color w:val="000000"/>
        </w:rPr>
        <w:t>podpisanym przez przedstawicieli Stron.</w:t>
      </w:r>
    </w:p>
    <w:p w:rsidR="00C649DC" w:rsidRPr="0096620D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 przypadku ujawnienia przy dokonywaniu czynności, o których mowa w ust. 5 jakichkolwiek zastrzeżeń, w tym dotyczących braków ilościowych lub niewłaściwości technicznych dostarczonego wyposażenia Zamawiający dokona odbioru częściowego w zakresie elementów, których nie dotyczą zastrzeżenia, a odbiór końcowy przedmiotu umowy nastąpi dopiero po usunięciu zastrzeżeń przez </w:t>
      </w:r>
      <w:r w:rsidRPr="0096620D">
        <w:rPr>
          <w:rFonts w:ascii="Arial" w:eastAsia="Calibri" w:hAnsi="Arial" w:cs="Arial"/>
          <w:i/>
          <w:iCs/>
          <w:color w:val="000000"/>
        </w:rPr>
        <w:t>Wykonawcę</w:t>
      </w:r>
      <w:r w:rsidRPr="0096620D">
        <w:rPr>
          <w:rFonts w:ascii="Arial" w:eastAsia="Calibri" w:hAnsi="Arial" w:cs="Arial"/>
          <w:color w:val="000000"/>
        </w:rPr>
        <w:t xml:space="preserve">.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usunie zastrzeżenia w terminie wyznaczonym przez </w:t>
      </w:r>
      <w:r w:rsidRPr="0096620D">
        <w:rPr>
          <w:rFonts w:ascii="Arial" w:eastAsia="Calibri" w:hAnsi="Arial" w:cs="Arial"/>
          <w:i/>
          <w:iCs/>
          <w:color w:val="000000"/>
        </w:rPr>
        <w:t>Zamawiającego</w:t>
      </w:r>
      <w:r w:rsidRPr="0096620D">
        <w:rPr>
          <w:rFonts w:ascii="Arial" w:eastAsia="Calibri" w:hAnsi="Arial" w:cs="Arial"/>
          <w:iCs/>
          <w:color w:val="000000"/>
        </w:rPr>
        <w:t xml:space="preserve"> nie dłuższym niż 7</w:t>
      </w:r>
      <w:r w:rsidRPr="0096620D">
        <w:rPr>
          <w:rFonts w:ascii="Arial" w:eastAsia="Calibri" w:hAnsi="Arial" w:cs="Arial"/>
          <w:color w:val="000000"/>
        </w:rPr>
        <w:t xml:space="preserve"> dni. Zamawiający zastrzega sobie prawo odmowy przyjęcia dostarczanej przez Wykonawcę partii wyposażenia niezgodnej z treścią zamówienia. </w:t>
      </w:r>
    </w:p>
    <w:p w:rsidR="00C649DC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Podpisany przez Zamawiającego bez zastrzeżeń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Protokół Odbioru Jakościowego, </w:t>
      </w:r>
      <w:r w:rsidRPr="0096620D">
        <w:rPr>
          <w:rFonts w:ascii="Arial" w:eastAsia="Calibri" w:hAnsi="Arial" w:cs="Arial"/>
          <w:color w:val="000000"/>
        </w:rPr>
        <w:t xml:space="preserve">stanowi podstawę wystawienia przez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Wykonawcę </w:t>
      </w:r>
      <w:r w:rsidRPr="0096620D">
        <w:rPr>
          <w:rFonts w:ascii="Arial" w:eastAsia="Calibri" w:hAnsi="Arial" w:cs="Arial"/>
          <w:color w:val="000000"/>
        </w:rPr>
        <w:t xml:space="preserve">faktury. </w:t>
      </w:r>
    </w:p>
    <w:p w:rsidR="00C649DC" w:rsidRPr="0096620D" w:rsidRDefault="00C649DC" w:rsidP="00C649D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11" w:line="240" w:lineRule="atLeast"/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Dopuszcza się podpisanie przez Zamawiającego w jednym dniu Protokołów Odbioru Ilościowego i Jakościowego, pod warunkiem zrealizowania dostawy należycie.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§4</w:t>
      </w:r>
    </w:p>
    <w:p w:rsidR="00C649DC" w:rsidRPr="0096620D" w:rsidRDefault="00C649DC" w:rsidP="00C649D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120" w:line="240" w:lineRule="atLeast"/>
        <w:ind w:left="425" w:hanging="357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Za przedmiot umowy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Zamawiający </w:t>
      </w:r>
      <w:r w:rsidRPr="0096620D">
        <w:rPr>
          <w:rFonts w:ascii="Arial" w:eastAsia="Calibri" w:hAnsi="Arial" w:cs="Arial"/>
          <w:color w:val="000000"/>
        </w:rPr>
        <w:t xml:space="preserve">zapłaci </w:t>
      </w:r>
      <w:r w:rsidRPr="0096620D">
        <w:rPr>
          <w:rFonts w:ascii="Arial" w:eastAsia="Calibri" w:hAnsi="Arial" w:cs="Arial"/>
          <w:i/>
          <w:iCs/>
          <w:color w:val="000000"/>
        </w:rPr>
        <w:t>Wykonawcy</w:t>
      </w:r>
      <w:r w:rsidRPr="0096620D">
        <w:rPr>
          <w:rFonts w:ascii="Arial" w:eastAsia="Calibri" w:hAnsi="Arial" w:cs="Arial"/>
          <w:color w:val="000000"/>
        </w:rPr>
        <w:t xml:space="preserve"> cenę w wysokości: </w:t>
      </w:r>
      <w:r w:rsidRPr="0096620D">
        <w:rPr>
          <w:rFonts w:ascii="Arial" w:eastAsia="Calibri" w:hAnsi="Arial" w:cs="Arial"/>
          <w:b/>
          <w:bCs/>
          <w:color w:val="000000"/>
        </w:rPr>
        <w:t xml:space="preserve">........................ PLN z VAT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(słownie: …................................) </w:t>
      </w:r>
      <w:r w:rsidRPr="0096620D">
        <w:rPr>
          <w:rFonts w:ascii="Arial" w:eastAsia="Calibri" w:hAnsi="Arial" w:cs="Arial"/>
          <w:color w:val="000000"/>
        </w:rPr>
        <w:t xml:space="preserve">(wartość umowy). </w:t>
      </w:r>
    </w:p>
    <w:p w:rsidR="00C649DC" w:rsidRPr="0096620D" w:rsidRDefault="00C649DC" w:rsidP="00C649D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120" w:line="240" w:lineRule="atLeast"/>
        <w:ind w:left="425" w:hanging="357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Cena zawiera wszelkie koszty, jakie ponosi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w celu należytego spełnienia wszystkich obowiązków wynikających z niniejszej umowy, w szczególności zawiera koszt zakupu wyposażenia, koszty transportu, koszty rozładunku, koszty wniesienia do miejsca wskazanego przez Zamawiającego, a także wszelkie podatki, opłaty i inne należności płatne przez Wykonawcę, jak również wszelkie elementy ryzyka związane z realizacją zadania. </w:t>
      </w:r>
    </w:p>
    <w:p w:rsidR="00C649DC" w:rsidRPr="0096620D" w:rsidRDefault="00C649DC" w:rsidP="00C649D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120" w:line="240" w:lineRule="atLeast"/>
        <w:ind w:left="425" w:hanging="357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lastRenderedPageBreak/>
        <w:t xml:space="preserve">Zapłata należności nastąpi przelewem na rachunek bankowy wskazany na fakturze, w terminie 30 dni od daty przyjęcia przez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>p</w:t>
      </w:r>
      <w:r>
        <w:rPr>
          <w:rFonts w:ascii="Arial" w:eastAsia="Calibri" w:hAnsi="Arial" w:cs="Arial"/>
          <w:color w:val="000000"/>
        </w:rPr>
        <w:t>rawidłowo sporządzonej faktury (faktury pisemnej doręczonej na adres Zamawiającego).</w:t>
      </w:r>
    </w:p>
    <w:p w:rsidR="00C649DC" w:rsidRPr="0096620D" w:rsidRDefault="00C649DC" w:rsidP="00C649D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120" w:line="240" w:lineRule="atLeast"/>
        <w:ind w:left="425" w:hanging="357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Za datę dokonania płatności rozumie się datę obciążenia rachunku bankowego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 xml:space="preserve">kwotą przelewu. </w:t>
      </w:r>
    </w:p>
    <w:p w:rsidR="00C649DC" w:rsidRPr="0096620D" w:rsidRDefault="00C649DC" w:rsidP="00C649D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120" w:line="240" w:lineRule="atLeast"/>
        <w:ind w:left="425" w:hanging="357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ma prawo żądać od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 xml:space="preserve">ustawowych odsetek w razie opóźnienia w płatności. </w:t>
      </w:r>
    </w:p>
    <w:p w:rsidR="00C649DC" w:rsidRPr="0096620D" w:rsidRDefault="00C649DC" w:rsidP="00C649D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120" w:line="240" w:lineRule="atLeast"/>
        <w:ind w:left="425" w:hanging="357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Zamawiający zastrzega sobie możliwość potrącenia z wynagrodzenia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Wykonawcy </w:t>
      </w:r>
      <w:r w:rsidRPr="0096620D">
        <w:rPr>
          <w:rFonts w:ascii="Arial" w:eastAsia="Calibri" w:hAnsi="Arial" w:cs="Arial"/>
          <w:color w:val="000000"/>
        </w:rPr>
        <w:t xml:space="preserve">należnych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Zamawiającemu </w:t>
      </w:r>
      <w:r w:rsidRPr="0096620D">
        <w:rPr>
          <w:rFonts w:ascii="Arial" w:eastAsia="Calibri" w:hAnsi="Arial" w:cs="Arial"/>
          <w:color w:val="000000"/>
        </w:rPr>
        <w:t xml:space="preserve">z tytułu niniejszej umowy kar umownych lub odszkodowania.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§5</w:t>
      </w:r>
    </w:p>
    <w:p w:rsidR="00C649DC" w:rsidRPr="0096620D" w:rsidRDefault="00C649DC" w:rsidP="00C649DC">
      <w:pPr>
        <w:numPr>
          <w:ilvl w:val="0"/>
          <w:numId w:val="52"/>
        </w:numPr>
        <w:suppressAutoHyphens w:val="0"/>
        <w:spacing w:line="240" w:lineRule="atLeast"/>
        <w:ind w:left="284" w:hanging="284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 xml:space="preserve">Wykonawca udziela Zamawiającemu na wyposażenia określony w załączniku nr 2 do </w:t>
      </w:r>
      <w:r w:rsidR="00FA1C42">
        <w:rPr>
          <w:rFonts w:ascii="Arial" w:hAnsi="Arial" w:cs="Arial"/>
        </w:rPr>
        <w:t>zapytania</w:t>
      </w:r>
      <w:r w:rsidRPr="0096620D">
        <w:rPr>
          <w:rFonts w:ascii="Arial" w:hAnsi="Arial" w:cs="Arial"/>
        </w:rPr>
        <w:t xml:space="preserve"> pn. „Opis przedmiotu zamówieni</w:t>
      </w:r>
      <w:r w:rsidR="00E93FBC">
        <w:rPr>
          <w:rFonts w:ascii="Arial" w:hAnsi="Arial" w:cs="Arial"/>
        </w:rPr>
        <w:t>a” gwarancji i rękojmi na okres nie mniej niż…………………</w:t>
      </w:r>
    </w:p>
    <w:p w:rsidR="00C649DC" w:rsidRPr="0096620D" w:rsidRDefault="00C649DC" w:rsidP="00C649DC">
      <w:pPr>
        <w:numPr>
          <w:ilvl w:val="0"/>
          <w:numId w:val="52"/>
        </w:numPr>
        <w:tabs>
          <w:tab w:val="clear" w:pos="360"/>
          <w:tab w:val="num" w:pos="284"/>
        </w:tabs>
        <w:suppressAutoHyphens w:val="0"/>
        <w:spacing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96620D">
        <w:rPr>
          <w:rFonts w:ascii="Arial" w:hAnsi="Arial" w:cs="Arial"/>
        </w:rPr>
        <w:t xml:space="preserve">Szczegółowe informacje dotyczące gwarancji określone są w </w:t>
      </w:r>
      <w:r w:rsidRPr="0096620D">
        <w:rPr>
          <w:rFonts w:ascii="Arial" w:hAnsi="Arial" w:cs="Arial"/>
          <w:bCs/>
        </w:rPr>
        <w:t xml:space="preserve">załączniku nr 2 do </w:t>
      </w:r>
      <w:r w:rsidR="00FA1C42">
        <w:rPr>
          <w:rFonts w:ascii="Arial" w:hAnsi="Arial" w:cs="Arial"/>
          <w:bCs/>
        </w:rPr>
        <w:t>zapytania</w:t>
      </w:r>
      <w:r w:rsidRPr="0096620D">
        <w:rPr>
          <w:rFonts w:ascii="Arial" w:hAnsi="Arial" w:cs="Arial"/>
          <w:bCs/>
        </w:rPr>
        <w:t xml:space="preserve"> pn. „Opis przedmiotu zamówienia”</w:t>
      </w:r>
      <w:r w:rsidRPr="0096620D">
        <w:rPr>
          <w:rFonts w:ascii="Arial" w:hAnsi="Arial" w:cs="Arial"/>
        </w:rPr>
        <w:t xml:space="preserve"> oraz w </w:t>
      </w:r>
      <w:r w:rsidRPr="0096620D">
        <w:rPr>
          <w:rFonts w:ascii="Arial" w:hAnsi="Arial" w:cs="Arial"/>
          <w:color w:val="000000"/>
        </w:rPr>
        <w:t>ofercie Wykonawcy.</w:t>
      </w:r>
    </w:p>
    <w:p w:rsidR="00C649DC" w:rsidRPr="0096620D" w:rsidRDefault="00C649DC" w:rsidP="00C649DC">
      <w:pPr>
        <w:numPr>
          <w:ilvl w:val="0"/>
          <w:numId w:val="52"/>
        </w:numPr>
        <w:tabs>
          <w:tab w:val="clear" w:pos="360"/>
          <w:tab w:val="num" w:pos="284"/>
        </w:tabs>
        <w:suppressAutoHyphens w:val="0"/>
        <w:spacing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96620D">
        <w:rPr>
          <w:rFonts w:ascii="Arial" w:hAnsi="Arial" w:cs="Arial"/>
          <w:color w:val="000000"/>
        </w:rPr>
        <w:t>Serwis gwarancyjny ma być świadczony w miejscu u Zamawiającego, z możliwością naprawy w serwisie Wykonawcy, jeżeli naprawa u Zamawiającego okaże się niemożliwa. W przypadku naprawy sprzętu poza siedzibą Zamawiającego czas naprawy nie może przekroczyć 14 dni roboczych od dnia przekazania sprzętu do naprawy. Wykonawca dostarczy sprzęt zamienny jeżeli czas naprawy przekroczy 14 dni.</w:t>
      </w:r>
    </w:p>
    <w:p w:rsidR="00C649DC" w:rsidRPr="0096620D" w:rsidRDefault="00C649DC" w:rsidP="00C649DC">
      <w:pPr>
        <w:numPr>
          <w:ilvl w:val="0"/>
          <w:numId w:val="52"/>
        </w:numPr>
        <w:tabs>
          <w:tab w:val="clear" w:pos="360"/>
          <w:tab w:val="num" w:pos="284"/>
        </w:tabs>
        <w:suppressAutoHyphens w:val="0"/>
        <w:spacing w:line="240" w:lineRule="atLeast"/>
        <w:ind w:left="284" w:hanging="284"/>
        <w:jc w:val="both"/>
        <w:rPr>
          <w:rFonts w:ascii="Arial" w:hAnsi="Arial" w:cs="Arial"/>
          <w:color w:val="000000"/>
        </w:rPr>
      </w:pPr>
      <w:r w:rsidRPr="0096620D">
        <w:rPr>
          <w:rFonts w:ascii="Arial" w:hAnsi="Arial" w:cs="Arial"/>
          <w:color w:val="000000"/>
        </w:rPr>
        <w:t>Uprawnienia Zamawiającego z tytułu gwarancji nie uchybiają uprawnieniom przysługującym mu z tytułu rękojmi za wady.</w:t>
      </w:r>
    </w:p>
    <w:p w:rsidR="00C649DC" w:rsidRPr="0096620D" w:rsidRDefault="00C649DC" w:rsidP="00C649DC">
      <w:pPr>
        <w:numPr>
          <w:ilvl w:val="0"/>
          <w:numId w:val="52"/>
        </w:numPr>
        <w:tabs>
          <w:tab w:val="clear" w:pos="360"/>
          <w:tab w:val="num" w:pos="284"/>
        </w:tabs>
        <w:suppressAutoHyphens w:val="0"/>
        <w:spacing w:line="240" w:lineRule="atLeast"/>
        <w:ind w:left="284" w:hanging="284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>Zakres odpowiedzialności Wykonawcy z tytułu rękojmi i gwarancji wynika z przepisów kodeksu cywilnego.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</w:t>
      </w:r>
      <w:r w:rsidR="00E93FBC">
        <w:rPr>
          <w:rFonts w:ascii="Arial" w:eastAsia="Calibri" w:hAnsi="Arial" w:cs="Arial"/>
          <w:b/>
          <w:color w:val="000000"/>
        </w:rPr>
        <w:t>6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</w:p>
    <w:p w:rsidR="00C649DC" w:rsidRPr="0096620D" w:rsidRDefault="00C649DC" w:rsidP="00C649DC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113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 tytułu niewykonania lub nienależytego wykonania obowiązków wynikających z niniejszej umowy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zobowiązany jest zapłacić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Zamawiającemu </w:t>
      </w:r>
      <w:r w:rsidRPr="0096620D">
        <w:rPr>
          <w:rFonts w:ascii="Arial" w:eastAsia="Calibri" w:hAnsi="Arial" w:cs="Arial"/>
          <w:color w:val="000000"/>
        </w:rPr>
        <w:t xml:space="preserve">kary umowne: </w:t>
      </w:r>
    </w:p>
    <w:p w:rsidR="00C649DC" w:rsidRPr="0096620D" w:rsidRDefault="00C649DC" w:rsidP="00C649DC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113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zapłaci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Zamawiającemu </w:t>
      </w:r>
      <w:r w:rsidRPr="0096620D">
        <w:rPr>
          <w:rFonts w:ascii="Arial" w:eastAsia="Calibri" w:hAnsi="Arial" w:cs="Arial"/>
          <w:color w:val="000000"/>
        </w:rPr>
        <w:t xml:space="preserve">kary umowne: </w:t>
      </w:r>
    </w:p>
    <w:p w:rsidR="00C649DC" w:rsidRPr="0096620D" w:rsidRDefault="00C649DC" w:rsidP="00C649D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113" w:line="240" w:lineRule="atLeast"/>
        <w:ind w:left="709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>za każdy rozpoczęty dzień opóźnienia w spełnieniu świadczenia, liczony od terminu określonego w § 1 ust. 3- w wysokości 0,5% wartości brutto.</w:t>
      </w:r>
    </w:p>
    <w:p w:rsidR="00C649DC" w:rsidRPr="0096620D" w:rsidRDefault="00C649DC" w:rsidP="00C649D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113" w:line="240" w:lineRule="atLeast"/>
        <w:ind w:left="709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 tytułu odstąpienia od umowy z przyczyn leżących po stronie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Wykonawcy, </w:t>
      </w:r>
      <w:r w:rsidRPr="0096620D">
        <w:rPr>
          <w:rFonts w:ascii="Arial" w:eastAsia="Calibri" w:hAnsi="Arial" w:cs="Arial"/>
          <w:color w:val="000000"/>
        </w:rPr>
        <w:t xml:space="preserve">w tym w szczególności określonych w § 8 ust. 1 lub rozwiązania z takich przyczyn umowy na podstawie §8 ust. 3 pkt 2) – w wysokości 25 % wartości wynagrodzenia brutto, o którym mowa w § 4 ust. 1 umowy. </w:t>
      </w:r>
    </w:p>
    <w:p w:rsidR="00C649DC" w:rsidRPr="0096620D" w:rsidRDefault="00C649DC" w:rsidP="00C649D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113" w:line="240" w:lineRule="atLeast"/>
        <w:ind w:left="709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>za każdy dzień opóźnienia w usunięciu wad stwierdzonych przy odbiorze ilościowym lub jakościowym lub w okresie rękojmi lub w okresie gwarancji, liczony od upływu terminu wyznaczonego na usunięcie wad - 0,1 % wartości wynagrodzenia brutto, o którym mowa w § 4 ust. 1 umowy,</w:t>
      </w:r>
    </w:p>
    <w:p w:rsidR="00C649DC" w:rsidRPr="0096620D" w:rsidRDefault="00C649DC" w:rsidP="00C649DC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Kary umowne należne Zamawiającemu z tytułu niniejszej umowy mogą zostać potrącone z wynagrodzenia Wykonawcy, o którym mowa w § 4 ust. 1 niniejszej umowy lub dochodzone od Wykonawcy na zasadach ogólnych. W takim przypadku Wykonawca będzie zobowiązany będzie zapłacić należność na rachunek bankowy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 </w:t>
      </w:r>
      <w:r w:rsidRPr="0096620D">
        <w:rPr>
          <w:rFonts w:ascii="Arial" w:eastAsia="Calibri" w:hAnsi="Arial" w:cs="Arial"/>
          <w:color w:val="000000"/>
        </w:rPr>
        <w:t xml:space="preserve">wskazany w nocie obciążeniowej, w terminie 14 dni od daty jej wystawienia. </w:t>
      </w:r>
    </w:p>
    <w:p w:rsidR="00C649DC" w:rsidRPr="0096620D" w:rsidRDefault="00C649DC" w:rsidP="00C649DC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Jeżeli kara umowna nie pokrywa poniesionej szkody,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Zamawiający </w:t>
      </w:r>
      <w:r w:rsidRPr="0096620D">
        <w:rPr>
          <w:rFonts w:ascii="Arial" w:eastAsia="Calibri" w:hAnsi="Arial" w:cs="Arial"/>
          <w:color w:val="000000"/>
        </w:rPr>
        <w:t xml:space="preserve">może żądać odszkodowania uzupełniającego na zasadach ogólnych.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§8</w:t>
      </w:r>
    </w:p>
    <w:p w:rsidR="00C649DC" w:rsidRPr="0096620D" w:rsidRDefault="00C649DC" w:rsidP="00C649DC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13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Poza przypadkami przewidzianymi w innych przepisach prawa oraz postanowieniach niniejszej umowy,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Zamawiający </w:t>
      </w:r>
      <w:r w:rsidRPr="0096620D">
        <w:rPr>
          <w:rFonts w:ascii="Arial" w:eastAsia="Calibri" w:hAnsi="Arial" w:cs="Arial"/>
          <w:color w:val="000000"/>
        </w:rPr>
        <w:t xml:space="preserve">ma prawo wedle własnego uznania, zachowując prawa i roszczenia przeciwko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Wykonawcy </w:t>
      </w:r>
      <w:r w:rsidRPr="0096620D">
        <w:rPr>
          <w:rFonts w:ascii="Arial" w:eastAsia="Calibri" w:hAnsi="Arial" w:cs="Arial"/>
          <w:color w:val="000000"/>
        </w:rPr>
        <w:t xml:space="preserve">odstąpić od umowy w całości lub w części w przypadku: </w:t>
      </w:r>
    </w:p>
    <w:p w:rsidR="00C649DC" w:rsidRPr="0096620D" w:rsidRDefault="00C649DC" w:rsidP="00C649D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113"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>opóźnienia w dostarczeniu przedmiotu umowy przekraczające</w:t>
      </w:r>
      <w:r>
        <w:rPr>
          <w:rFonts w:ascii="Arial" w:eastAsia="Calibri" w:hAnsi="Arial" w:cs="Arial"/>
          <w:color w:val="000000"/>
        </w:rPr>
        <w:t>j trzydzieści (</w:t>
      </w:r>
      <w:r w:rsidRPr="0096620D">
        <w:rPr>
          <w:rFonts w:ascii="Arial" w:eastAsia="Calibri" w:hAnsi="Arial" w:cs="Arial"/>
          <w:color w:val="000000"/>
        </w:rPr>
        <w:t>30</w:t>
      </w:r>
      <w:r>
        <w:rPr>
          <w:rFonts w:ascii="Arial" w:eastAsia="Calibri" w:hAnsi="Arial" w:cs="Arial"/>
          <w:color w:val="000000"/>
        </w:rPr>
        <w:t>)</w:t>
      </w:r>
      <w:r w:rsidRPr="0096620D">
        <w:rPr>
          <w:rFonts w:ascii="Arial" w:eastAsia="Calibri" w:hAnsi="Arial" w:cs="Arial"/>
          <w:color w:val="000000"/>
        </w:rPr>
        <w:t xml:space="preserve"> dni; </w:t>
      </w:r>
    </w:p>
    <w:p w:rsidR="00C649DC" w:rsidRPr="0096620D" w:rsidRDefault="00C649DC" w:rsidP="00C649D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113"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lastRenderedPageBreak/>
        <w:t>gdy Wykonawca nie wykonuje swych obowiązków lub wykonuje je w sposób nienależyty. Przed odstąpieniem od umowy Zamawiający wezwie Wykonawcę na piśmie do zaniechania naruszeń wyznaczając w tym celu odpowiedni termin. Niezastosowanie się Wykonawcy do wezwania upoważnia Zamawiającego do odstąpienia od umowy; w terminie 30 dni od powzięcia wiadomości o zaistnieniu której</w:t>
      </w:r>
      <w:r>
        <w:rPr>
          <w:rFonts w:ascii="Arial" w:eastAsia="Calibri" w:hAnsi="Arial" w:cs="Arial"/>
          <w:color w:val="000000"/>
        </w:rPr>
        <w:t xml:space="preserve"> </w:t>
      </w:r>
      <w:r w:rsidRPr="0096620D">
        <w:rPr>
          <w:rFonts w:ascii="Arial" w:eastAsia="Calibri" w:hAnsi="Arial" w:cs="Arial"/>
          <w:color w:val="000000"/>
        </w:rPr>
        <w:t xml:space="preserve">kolwiek z powyższych okoliczności. </w:t>
      </w:r>
    </w:p>
    <w:p w:rsidR="00C649DC" w:rsidRPr="0096620D" w:rsidRDefault="00C649DC" w:rsidP="00C649DC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10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Wykonawca ma prawo żądać wyłącznie wynagrodzenia należnego mu z tytułu wykonania części umowy.</w:t>
      </w:r>
    </w:p>
    <w:p w:rsidR="00C649DC" w:rsidRPr="0096620D" w:rsidRDefault="00C649DC" w:rsidP="00C649DC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10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i/>
          <w:iCs/>
          <w:color w:val="000000"/>
        </w:rPr>
        <w:t xml:space="preserve">Zamawiający </w:t>
      </w:r>
      <w:r w:rsidRPr="0096620D">
        <w:rPr>
          <w:rFonts w:ascii="Arial" w:eastAsia="Calibri" w:hAnsi="Arial" w:cs="Arial"/>
          <w:color w:val="000000"/>
        </w:rPr>
        <w:t xml:space="preserve">może rozwiązać umowę, jeżeli zachodzi co najmniej jedna z następujących okoliczności: </w:t>
      </w:r>
    </w:p>
    <w:p w:rsidR="00C649DC" w:rsidRPr="0096620D" w:rsidRDefault="00C649DC" w:rsidP="00C649DC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zmiana umowy została dokonana z naruszeniem art. 144 ust. 1-1b, 1d i 1e ustawy z dnia 29 stycznia 2004 r. Prawo zamówień publicznych; </w:t>
      </w:r>
    </w:p>
    <w:p w:rsidR="00C649DC" w:rsidRPr="0096620D" w:rsidRDefault="00C649DC" w:rsidP="00C649DC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w chwili zawarcia umowy podlegał wykluczeniu z postępowania na podstawie art. 24 ust. 1 ustawy Pzp; </w:t>
      </w:r>
    </w:p>
    <w:p w:rsidR="00C649DC" w:rsidRPr="0096620D" w:rsidRDefault="00C649DC" w:rsidP="00C649DC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10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Oświadczenie o odstąpieniu wymaga formy pisemnej pod rygorem nieważności.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rPr>
          <w:rFonts w:ascii="Arial" w:eastAsia="Calibri" w:hAnsi="Arial" w:cs="Arial"/>
          <w:color w:val="000000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§9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i/>
          <w:iCs/>
          <w:color w:val="000000"/>
        </w:rPr>
        <w:t xml:space="preserve">Wykonawca </w:t>
      </w:r>
      <w:r w:rsidRPr="0096620D">
        <w:rPr>
          <w:rFonts w:ascii="Arial" w:eastAsia="Calibri" w:hAnsi="Arial" w:cs="Arial"/>
          <w:color w:val="000000"/>
        </w:rPr>
        <w:t xml:space="preserve">nie może bez wcześniejszego uzyskania pisemnego zezwolenia </w:t>
      </w:r>
      <w:r w:rsidRPr="0096620D">
        <w:rPr>
          <w:rFonts w:ascii="Arial" w:eastAsia="Calibri" w:hAnsi="Arial" w:cs="Arial"/>
          <w:i/>
          <w:iCs/>
          <w:color w:val="000000"/>
        </w:rPr>
        <w:t xml:space="preserve">Zamawiającego, </w:t>
      </w:r>
      <w:r w:rsidRPr="0096620D">
        <w:rPr>
          <w:rFonts w:ascii="Arial" w:eastAsia="Calibri" w:hAnsi="Arial" w:cs="Arial"/>
          <w:color w:val="000000"/>
        </w:rPr>
        <w:t xml:space="preserve">przelewać lub przekazywać w całości albo w części innym osobom jakichkolwiek swych obowiązków lub uprawnień, wynikających z niniejszej umowy.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§10</w:t>
      </w:r>
    </w:p>
    <w:p w:rsidR="00C649DC" w:rsidRPr="002B67F0" w:rsidRDefault="00C649DC" w:rsidP="00C649D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110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2B67F0">
        <w:rPr>
          <w:rFonts w:ascii="Arial" w:eastAsia="Calibri" w:hAnsi="Arial" w:cs="Arial"/>
          <w:color w:val="000000"/>
        </w:rPr>
        <w:t xml:space="preserve">Zmiana treści niniejszej umowy może nastąpić wyłącznie w granicach unormowania art. 144 ust.1 ustawy z dnia 29 stycznia 2004r. Prawo zamówień publicznych i pod rygorem nieważności wymaga formy pisemnego aneksu skutecznego po podpisaniu przez obie Strony, z zastrzeżeniem § 2. </w:t>
      </w:r>
    </w:p>
    <w:p w:rsidR="00C649DC" w:rsidRPr="002B67F0" w:rsidRDefault="00C649DC" w:rsidP="00C649D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110" w:line="240" w:lineRule="atLeast"/>
        <w:ind w:left="426"/>
        <w:jc w:val="both"/>
        <w:rPr>
          <w:rFonts w:ascii="Arial" w:eastAsia="Calibri" w:hAnsi="Arial" w:cs="Arial"/>
          <w:color w:val="000000"/>
        </w:rPr>
      </w:pPr>
      <w:r w:rsidRPr="002B67F0">
        <w:rPr>
          <w:rFonts w:ascii="Arial" w:eastAsia="Calibri" w:hAnsi="Arial" w:cs="Arial"/>
          <w:color w:val="000000"/>
        </w:rPr>
        <w:t xml:space="preserve">Zamawiający przewiduje możliwość dokonania zmiany postanowień zawartej umowy w stosunku do treści oferty, na podstawie której dokonano wyboru wykonawcy, w sytuacji: 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zmiany terminu realizacji zamówienia, w sytuacji uzasadnionej, gdy brak możliwości dochowania pierwotnego terminu wynika z przyczyn niezawinionych przez </w:t>
      </w:r>
      <w:r w:rsidRPr="002B67F0">
        <w:rPr>
          <w:rFonts w:ascii="Arial" w:eastAsia="Calibri" w:hAnsi="Arial" w:cs="Arial"/>
          <w:i/>
          <w:iCs/>
          <w:color w:val="000000"/>
          <w:sz w:val="20"/>
          <w:szCs w:val="20"/>
        </w:rPr>
        <w:t>Wykonawcę</w:t>
      </w: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, np. „siła wyższa”; </w:t>
      </w:r>
      <w:r w:rsidRPr="002B67F0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Wykonawca </w:t>
      </w: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na piśmie przedstawi okoliczności uniemożliwiające dochowanie terminu wynikającego z oferty. Zmiana w tym zakresie nastąpi poprzez wydłużenie terminu o ilość dni odpowiadającą czasowi trwania przyczyn uzasadniających zmianę, 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zmiany terminu realizacji zamówienia, w sytuacji gdy brak możliwości dochowania pierwotnego terminu wynika z okoliczności leżących po stronie </w:t>
      </w:r>
      <w:r w:rsidRPr="002B67F0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Zamawiającego. </w:t>
      </w: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Zmiana w tym zakresie nastąpi poprzez wydłużenie terminu o ilość dni odpowiadającą czasowi trwania przyczyn uzasadniających zmianę; 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zmiany sposobu realizacji zamówienia z samodzielnej realizacji przez Wykonawcę, na realizację z udziałem podwykonawców lub zmiany zakresu usług powierzonych podwykonawcom, z zastrzeżeniem, że podwykonawcy będą posiadać właściwości niezbędne do realizacji zamówienia (dotyczy przypadku, w którym Wykonawca powierza wykonanie części zamówienia podwykonawcom), a także zmiany sposobu realizacji zamówienia z realizacji przy udziale podwykonawców na samodzielną realizację przez Wykonawcę. Zmiana w tym zakresie może być dokonana pod warunkiem zgodności z art. 36b ust. 2 ustawy Prawo zamówień publicznych, 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hAnsi="Arial" w:cs="Arial"/>
          <w:sz w:val="20"/>
          <w:szCs w:val="20"/>
        </w:rPr>
        <w:t>zmiana sposobu spełnienia świadczenia objętego Przedmiotem Umowy, w szczególności: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hAnsi="Arial" w:cs="Arial"/>
          <w:sz w:val="20"/>
          <w:szCs w:val="20"/>
        </w:rPr>
        <w:t xml:space="preserve">niedostępność na rynku urządzeń i/lub oprogramowania wskazanych w </w:t>
      </w:r>
      <w:r w:rsidR="00FA1C42">
        <w:rPr>
          <w:rFonts w:ascii="Arial" w:hAnsi="Arial" w:cs="Arial"/>
          <w:sz w:val="20"/>
          <w:szCs w:val="20"/>
        </w:rPr>
        <w:t xml:space="preserve">zapytaniu </w:t>
      </w:r>
      <w:r w:rsidRPr="002B67F0">
        <w:rPr>
          <w:rFonts w:ascii="Arial" w:hAnsi="Arial" w:cs="Arial"/>
          <w:sz w:val="20"/>
          <w:szCs w:val="20"/>
        </w:rPr>
        <w:t>lub w ofercie Wykonawcy, spowodowana w szczególności zaprzestaniem produkcji lub wycofaniem z rynku tych materiałów lub urządzeń,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hAnsi="Arial" w:cs="Arial"/>
          <w:sz w:val="20"/>
          <w:szCs w:val="20"/>
        </w:rPr>
        <w:lastRenderedPageBreak/>
        <w:t>pojawienie się na rynku urządzeń i/lub oprogramowania nowszej generacji, zwiększających możliwości użytkowe Przedmiotu Umowy lub pozwalających na zaoszczędzenie kosztów realizacji Przedmiotu Umowy lub kosztów eksploatacji,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hAnsi="Arial" w:cs="Arial"/>
          <w:sz w:val="20"/>
          <w:szCs w:val="20"/>
        </w:rPr>
        <w:t>konieczność wykonania Przedmiotu Umowy przy zastosowaniu innych rozwiązań technicznych lub t</w:t>
      </w:r>
      <w:r w:rsidR="00FA1C42">
        <w:rPr>
          <w:rFonts w:ascii="Arial" w:hAnsi="Arial" w:cs="Arial"/>
          <w:sz w:val="20"/>
          <w:szCs w:val="20"/>
        </w:rPr>
        <w:t>echnologicznych niż wskazane w zapytaniu</w:t>
      </w:r>
      <w:r w:rsidRPr="002B67F0">
        <w:rPr>
          <w:rFonts w:ascii="Arial" w:hAnsi="Arial" w:cs="Arial"/>
          <w:sz w:val="20"/>
          <w:szCs w:val="20"/>
        </w:rPr>
        <w:t>, w sytuacji gdy zastosowanie przewidzianych w Umowie rozwiązań groziłoby niewykonaniem lub wadliwym wykonaniem Przedmiotu Umowy,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hAnsi="Arial" w:cs="Arial"/>
          <w:sz w:val="20"/>
          <w:szCs w:val="20"/>
        </w:rPr>
        <w:t>konieczność wykonania Przedmiotu Umowy przy zastosowaniu innych rozwiązań technicznych/technologicznych/materiałowych ze względu na zmiany obowiązującego prawa w zakresie wynikającym ze zmiany prawa,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hAnsi="Arial" w:cs="Arial"/>
          <w:sz w:val="20"/>
          <w:szCs w:val="20"/>
        </w:rPr>
        <w:t>gdy niezbędna jest zmiana sposobu wykonania zobowiązania, o ile zmiana taka jest korzystna dla Zamawiającego i jest konieczna w celu prawidłowego wykonania Umowy,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 zmiany cen w przypadku, kiedy zmiana ta będzie korzystna dla </w:t>
      </w:r>
      <w:r w:rsidRPr="002B67F0">
        <w:rPr>
          <w:rFonts w:ascii="Arial" w:eastAsia="Calibri" w:hAnsi="Arial" w:cs="Arial"/>
          <w:i/>
          <w:iCs/>
          <w:color w:val="000000"/>
          <w:sz w:val="20"/>
          <w:szCs w:val="20"/>
        </w:rPr>
        <w:t>Zamawiającego</w:t>
      </w: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, tzn. na cenę niższą, na pisemny wniosek jednej ze Stron, 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wydłużenia okresu gwarancji w sytuacji przedłużenia jej przez producenta sprzętu lub </w:t>
      </w:r>
      <w:r w:rsidRPr="002B67F0">
        <w:rPr>
          <w:rFonts w:ascii="Arial" w:eastAsia="Calibri" w:hAnsi="Arial" w:cs="Arial"/>
          <w:i/>
          <w:iCs/>
          <w:color w:val="000000"/>
          <w:sz w:val="20"/>
          <w:szCs w:val="20"/>
        </w:rPr>
        <w:t>Wykonawcę</w:t>
      </w: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ustawowej zmiany stawek podatkowych (VAT) w okresie obowiązywania umowy. </w:t>
      </w:r>
      <w:r w:rsidRPr="002B67F0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Zamawiający </w:t>
      </w: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nie dopuszcza możliwości zwiększenia kwoty, o której mowa w § 4 ust. 1 umowy, </w:t>
      </w:r>
    </w:p>
    <w:p w:rsidR="00C649DC" w:rsidRPr="002B67F0" w:rsidRDefault="00C649DC" w:rsidP="00C649DC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1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67F0">
        <w:rPr>
          <w:rFonts w:ascii="Arial" w:eastAsia="Calibri" w:hAnsi="Arial" w:cs="Arial"/>
          <w:color w:val="000000"/>
          <w:sz w:val="20"/>
          <w:szCs w:val="20"/>
        </w:rPr>
        <w:t xml:space="preserve">zmiany powszechnie obowiązujących przepisów prawa w zakresie mającym wpływ realizację umowy.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§11</w:t>
      </w:r>
    </w:p>
    <w:p w:rsidR="00C649DC" w:rsidRPr="0000089D" w:rsidRDefault="00C649DC" w:rsidP="00C649DC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W sprawach nieuregulowanych niniejszą umową mają zastosowanie przepisy ustawy z dnia 29 stycznia 2004r. Prawo zamówień publicznych oraz Kodeksu cywilnego. W razie wątpliwości dotyczących przedmiotu umowy strony za rozstrzygające uznają postanowienia wynikające </w:t>
      </w:r>
      <w:r w:rsidR="00FA1C42">
        <w:rPr>
          <w:rFonts w:ascii="Arial" w:eastAsia="Calibri" w:hAnsi="Arial" w:cs="Arial"/>
          <w:color w:val="000000"/>
        </w:rPr>
        <w:t>z zapytania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§12</w:t>
      </w:r>
    </w:p>
    <w:p w:rsidR="00C649DC" w:rsidRPr="0096620D" w:rsidRDefault="00C649DC" w:rsidP="00C649DC">
      <w:pPr>
        <w:pStyle w:val="Tekstpodstawowy"/>
        <w:widowControl/>
        <w:numPr>
          <w:ilvl w:val="3"/>
          <w:numId w:val="36"/>
        </w:numPr>
        <w:suppressAutoHyphens w:val="0"/>
        <w:spacing w:after="0" w:line="240" w:lineRule="atLeast"/>
        <w:ind w:left="426"/>
        <w:jc w:val="both"/>
        <w:rPr>
          <w:rFonts w:cs="Arial"/>
          <w:sz w:val="20"/>
        </w:rPr>
      </w:pPr>
      <w:r w:rsidRPr="0096620D">
        <w:rPr>
          <w:rFonts w:cs="Arial"/>
          <w:sz w:val="20"/>
        </w:rPr>
        <w:t>W razie powstania sporu na tle wykonania niniejszej umowy w sprawie zamówienia publicznego Wykonawca jest zobowiązany przede wszystkim do wyczerpania drogi postępowania reklamacyjnego.</w:t>
      </w:r>
    </w:p>
    <w:p w:rsidR="00C649DC" w:rsidRPr="0096620D" w:rsidRDefault="00C649DC" w:rsidP="00C649DC">
      <w:pPr>
        <w:pStyle w:val="Tekstpodstawowy"/>
        <w:widowControl/>
        <w:numPr>
          <w:ilvl w:val="3"/>
          <w:numId w:val="36"/>
        </w:numPr>
        <w:suppressAutoHyphens w:val="0"/>
        <w:spacing w:after="0" w:line="240" w:lineRule="atLeast"/>
        <w:ind w:left="426"/>
        <w:jc w:val="both"/>
        <w:rPr>
          <w:rFonts w:cs="Arial"/>
          <w:sz w:val="20"/>
        </w:rPr>
      </w:pPr>
      <w:r w:rsidRPr="0096620D">
        <w:rPr>
          <w:rFonts w:cs="Arial"/>
          <w:sz w:val="20"/>
        </w:rPr>
        <w:t xml:space="preserve">Reklamację wykonuje się poprzez skierowanie konkretnego roszczenia do Zamawiającego. </w:t>
      </w:r>
    </w:p>
    <w:p w:rsidR="00C649DC" w:rsidRPr="0096620D" w:rsidRDefault="00C649DC" w:rsidP="00C649DC">
      <w:pPr>
        <w:pStyle w:val="Tekstpodstawowy"/>
        <w:widowControl/>
        <w:numPr>
          <w:ilvl w:val="3"/>
          <w:numId w:val="36"/>
        </w:numPr>
        <w:suppressAutoHyphens w:val="0"/>
        <w:spacing w:after="0" w:line="240" w:lineRule="atLeast"/>
        <w:ind w:left="426"/>
        <w:jc w:val="both"/>
        <w:rPr>
          <w:rFonts w:cs="Arial"/>
          <w:sz w:val="20"/>
        </w:rPr>
      </w:pPr>
      <w:r w:rsidRPr="0096620D">
        <w:rPr>
          <w:rFonts w:cs="Arial"/>
          <w:sz w:val="20"/>
        </w:rPr>
        <w:t xml:space="preserve">Zamawiający ma obowiązek pisemnego ustosunkowania się do zgłoszonego przez Wykonawcę roszczenia w terminie 21 dni od daty zgłoszenia roszczenia. </w:t>
      </w:r>
    </w:p>
    <w:p w:rsidR="00C649DC" w:rsidRPr="0096620D" w:rsidRDefault="00C649DC" w:rsidP="00C649DC">
      <w:pPr>
        <w:pStyle w:val="Tekstpodstawowy"/>
        <w:widowControl/>
        <w:numPr>
          <w:ilvl w:val="3"/>
          <w:numId w:val="36"/>
        </w:numPr>
        <w:suppressAutoHyphens w:val="0"/>
        <w:spacing w:after="0" w:line="240" w:lineRule="atLeast"/>
        <w:ind w:left="426"/>
        <w:jc w:val="both"/>
        <w:rPr>
          <w:rFonts w:cs="Arial"/>
          <w:sz w:val="20"/>
        </w:rPr>
      </w:pPr>
      <w:r w:rsidRPr="0096620D">
        <w:rPr>
          <w:rFonts w:cs="Arial"/>
          <w:sz w:val="20"/>
        </w:rPr>
        <w:t>W razie odmowy przez Zamawiającego uznania roszczenia Wykonawcy, względnie nie udzielenia odpowiedzi na roszczenia w terminie, o którym mowa w ust. 3, Wykonawca uprawniony jest do wystąpienia na drogę sadową.</w:t>
      </w:r>
    </w:p>
    <w:p w:rsidR="00C649DC" w:rsidRPr="0096620D" w:rsidRDefault="00C649DC" w:rsidP="00C649DC">
      <w:pPr>
        <w:pStyle w:val="Tekstpodstawowy"/>
        <w:widowControl/>
        <w:numPr>
          <w:ilvl w:val="3"/>
          <w:numId w:val="36"/>
        </w:numPr>
        <w:suppressAutoHyphens w:val="0"/>
        <w:spacing w:after="0" w:line="240" w:lineRule="atLeast"/>
        <w:ind w:left="426"/>
        <w:jc w:val="both"/>
        <w:rPr>
          <w:rFonts w:cs="Arial"/>
          <w:sz w:val="20"/>
        </w:rPr>
      </w:pPr>
      <w:r w:rsidRPr="0096620D">
        <w:rPr>
          <w:rFonts w:cs="Arial"/>
          <w:sz w:val="20"/>
        </w:rPr>
        <w:t xml:space="preserve">Właściwym do rozpoznania sporów wynikłych na tle realizacji niniejszej umowy jest Sąd właściwy dla siedziby zamawiającego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color w:val="000000"/>
        </w:rPr>
      </w:pPr>
      <w:r w:rsidRPr="0096620D">
        <w:rPr>
          <w:rFonts w:ascii="Arial" w:eastAsia="Calibri" w:hAnsi="Arial" w:cs="Arial"/>
          <w:color w:val="000000"/>
        </w:rPr>
        <w:t xml:space="preserve">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color w:val="000000"/>
        </w:rPr>
        <w:t>§13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rPr>
          <w:rFonts w:ascii="Arial" w:eastAsia="Calibri" w:hAnsi="Arial" w:cs="Arial"/>
          <w:color w:val="000000"/>
        </w:rPr>
      </w:pPr>
      <w:r w:rsidRPr="0096620D">
        <w:rPr>
          <w:rFonts w:ascii="Arial" w:hAnsi="Arial" w:cs="Arial"/>
        </w:rPr>
        <w:t>Umowę niniejsza sporządza się w 3 egz., 1 egz. dla Wykonawcy, 2 egz. dla Zamawiającego</w:t>
      </w:r>
      <w:r w:rsidRPr="0096620D">
        <w:rPr>
          <w:rFonts w:ascii="Arial" w:eastAsia="Calibri" w:hAnsi="Arial" w:cs="Arial"/>
          <w:color w:val="000000"/>
        </w:rPr>
        <w:t xml:space="preserve">. </w:t>
      </w: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rPr>
          <w:rFonts w:ascii="Arial" w:eastAsia="Calibri" w:hAnsi="Arial" w:cs="Arial"/>
          <w:color w:val="000000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rPr>
          <w:rFonts w:ascii="Arial" w:eastAsia="Calibri" w:hAnsi="Arial" w:cs="Arial"/>
          <w:b/>
          <w:bCs/>
          <w:color w:val="000000"/>
        </w:rPr>
      </w:pPr>
    </w:p>
    <w:p w:rsidR="00C649DC" w:rsidRPr="0096620D" w:rsidRDefault="00C649DC" w:rsidP="00C649DC">
      <w:pPr>
        <w:autoSpaceDE w:val="0"/>
        <w:autoSpaceDN w:val="0"/>
        <w:adjustRightInd w:val="0"/>
        <w:spacing w:line="240" w:lineRule="atLeast"/>
        <w:ind w:firstLine="708"/>
        <w:rPr>
          <w:rFonts w:ascii="Arial" w:eastAsia="Calibri" w:hAnsi="Arial" w:cs="Arial"/>
          <w:b/>
          <w:color w:val="000000"/>
        </w:rPr>
      </w:pPr>
      <w:r w:rsidRPr="0096620D">
        <w:rPr>
          <w:rFonts w:ascii="Arial" w:eastAsia="Calibri" w:hAnsi="Arial" w:cs="Arial"/>
          <w:b/>
          <w:bCs/>
          <w:color w:val="000000"/>
        </w:rPr>
        <w:t xml:space="preserve">Zamawiający </w:t>
      </w:r>
      <w:r w:rsidRPr="0096620D">
        <w:rPr>
          <w:rFonts w:ascii="Arial" w:eastAsia="Calibri" w:hAnsi="Arial" w:cs="Arial"/>
          <w:b/>
          <w:bCs/>
          <w:color w:val="000000"/>
        </w:rPr>
        <w:tab/>
      </w:r>
      <w:r w:rsidRPr="0096620D">
        <w:rPr>
          <w:rFonts w:ascii="Arial" w:eastAsia="Calibri" w:hAnsi="Arial" w:cs="Arial"/>
          <w:b/>
          <w:bCs/>
          <w:color w:val="000000"/>
        </w:rPr>
        <w:tab/>
      </w:r>
      <w:r w:rsidRPr="0096620D">
        <w:rPr>
          <w:rFonts w:ascii="Arial" w:eastAsia="Calibri" w:hAnsi="Arial" w:cs="Arial"/>
          <w:b/>
          <w:bCs/>
          <w:color w:val="000000"/>
        </w:rPr>
        <w:tab/>
      </w:r>
      <w:r w:rsidRPr="0096620D">
        <w:rPr>
          <w:rFonts w:ascii="Arial" w:eastAsia="Calibri" w:hAnsi="Arial" w:cs="Arial"/>
          <w:b/>
          <w:bCs/>
          <w:color w:val="000000"/>
        </w:rPr>
        <w:tab/>
      </w:r>
      <w:r w:rsidRPr="0096620D">
        <w:rPr>
          <w:rFonts w:ascii="Arial" w:eastAsia="Calibri" w:hAnsi="Arial" w:cs="Arial"/>
          <w:b/>
          <w:bCs/>
          <w:color w:val="000000"/>
        </w:rPr>
        <w:tab/>
      </w:r>
      <w:r w:rsidRPr="0096620D">
        <w:rPr>
          <w:rFonts w:ascii="Arial" w:eastAsia="Calibri" w:hAnsi="Arial" w:cs="Arial"/>
          <w:b/>
          <w:bCs/>
          <w:color w:val="000000"/>
        </w:rPr>
        <w:tab/>
      </w:r>
      <w:r w:rsidRPr="0096620D">
        <w:rPr>
          <w:rFonts w:ascii="Arial" w:eastAsia="Calibri" w:hAnsi="Arial" w:cs="Arial"/>
          <w:b/>
          <w:bCs/>
          <w:color w:val="000000"/>
        </w:rPr>
        <w:tab/>
      </w:r>
      <w:r w:rsidRPr="0096620D">
        <w:rPr>
          <w:rFonts w:ascii="Arial" w:eastAsia="Calibri" w:hAnsi="Arial" w:cs="Arial"/>
          <w:b/>
          <w:bCs/>
          <w:color w:val="000000"/>
        </w:rPr>
        <w:tab/>
        <w:t xml:space="preserve">Wykonawca </w:t>
      </w:r>
    </w:p>
    <w:p w:rsidR="00C649DC" w:rsidRPr="0096620D" w:rsidRDefault="00C649DC" w:rsidP="00C649DC">
      <w:pPr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>Kontrasygnata Skarbnika</w:t>
      </w:r>
    </w:p>
    <w:p w:rsidR="00C649DC" w:rsidRPr="0096620D" w:rsidRDefault="00C649DC" w:rsidP="00C649DC">
      <w:pPr>
        <w:rPr>
          <w:rFonts w:ascii="Arial" w:hAnsi="Arial" w:cs="Arial"/>
          <w:sz w:val="22"/>
          <w:szCs w:val="22"/>
        </w:rPr>
      </w:pPr>
    </w:p>
    <w:p w:rsidR="004F2841" w:rsidRPr="00A61592" w:rsidRDefault="004F2841" w:rsidP="006058B6">
      <w:pPr>
        <w:rPr>
          <w:rFonts w:ascii="Arial" w:hAnsi="Arial" w:cs="Arial"/>
          <w:sz w:val="22"/>
          <w:szCs w:val="22"/>
        </w:rPr>
      </w:pPr>
    </w:p>
    <w:p w:rsidR="004F2841" w:rsidRPr="00A61592" w:rsidRDefault="004F2841" w:rsidP="006058B6">
      <w:pPr>
        <w:rPr>
          <w:rFonts w:ascii="Arial" w:hAnsi="Arial" w:cs="Arial"/>
          <w:sz w:val="22"/>
          <w:szCs w:val="22"/>
        </w:rPr>
      </w:pPr>
    </w:p>
    <w:p w:rsidR="004F2841" w:rsidRPr="00A61592" w:rsidRDefault="004F2841" w:rsidP="006058B6">
      <w:pPr>
        <w:rPr>
          <w:rFonts w:ascii="Arial" w:hAnsi="Arial" w:cs="Arial"/>
          <w:sz w:val="22"/>
          <w:szCs w:val="22"/>
        </w:rPr>
      </w:pPr>
    </w:p>
    <w:p w:rsidR="00077BC0" w:rsidRDefault="00077BC0" w:rsidP="004F2841">
      <w:pPr>
        <w:jc w:val="right"/>
        <w:rPr>
          <w:rFonts w:ascii="Arial" w:hAnsi="Arial" w:cs="Arial"/>
          <w:sz w:val="22"/>
          <w:szCs w:val="22"/>
        </w:rPr>
      </w:pPr>
    </w:p>
    <w:p w:rsidR="00077BC0" w:rsidRDefault="00077BC0" w:rsidP="004F2841">
      <w:pPr>
        <w:jc w:val="right"/>
        <w:rPr>
          <w:rFonts w:ascii="Arial" w:hAnsi="Arial" w:cs="Arial"/>
          <w:sz w:val="22"/>
          <w:szCs w:val="22"/>
        </w:rPr>
      </w:pPr>
    </w:p>
    <w:p w:rsidR="00077BC0" w:rsidRDefault="00077BC0" w:rsidP="004F2841">
      <w:pPr>
        <w:jc w:val="right"/>
        <w:rPr>
          <w:rFonts w:ascii="Arial" w:hAnsi="Arial" w:cs="Arial"/>
          <w:sz w:val="22"/>
          <w:szCs w:val="22"/>
        </w:rPr>
      </w:pPr>
    </w:p>
    <w:p w:rsidR="00077BC0" w:rsidRDefault="00077BC0" w:rsidP="004F2841">
      <w:pPr>
        <w:jc w:val="right"/>
        <w:rPr>
          <w:rFonts w:ascii="Arial" w:hAnsi="Arial" w:cs="Arial"/>
          <w:sz w:val="22"/>
          <w:szCs w:val="22"/>
        </w:rPr>
      </w:pPr>
    </w:p>
    <w:p w:rsidR="000F3688" w:rsidRDefault="000F3688" w:rsidP="004F2841">
      <w:pPr>
        <w:jc w:val="right"/>
        <w:rPr>
          <w:rFonts w:ascii="Arial" w:hAnsi="Arial" w:cs="Arial"/>
          <w:sz w:val="22"/>
          <w:szCs w:val="22"/>
        </w:rPr>
      </w:pPr>
    </w:p>
    <w:p w:rsidR="000F3688" w:rsidRDefault="000F3688" w:rsidP="004F2841">
      <w:pPr>
        <w:jc w:val="right"/>
        <w:rPr>
          <w:rFonts w:ascii="Arial" w:hAnsi="Arial" w:cs="Arial"/>
          <w:sz w:val="22"/>
          <w:szCs w:val="22"/>
        </w:rPr>
      </w:pPr>
    </w:p>
    <w:p w:rsidR="000F3688" w:rsidRDefault="000F3688" w:rsidP="004F2841">
      <w:pPr>
        <w:jc w:val="right"/>
        <w:rPr>
          <w:rFonts w:ascii="Arial" w:hAnsi="Arial" w:cs="Arial"/>
          <w:sz w:val="22"/>
          <w:szCs w:val="22"/>
        </w:rPr>
      </w:pPr>
    </w:p>
    <w:p w:rsidR="000F3688" w:rsidRDefault="000F3688" w:rsidP="004F2841">
      <w:pPr>
        <w:jc w:val="right"/>
        <w:rPr>
          <w:rFonts w:ascii="Arial" w:hAnsi="Arial" w:cs="Arial"/>
          <w:sz w:val="22"/>
          <w:szCs w:val="22"/>
        </w:rPr>
      </w:pPr>
    </w:p>
    <w:p w:rsidR="004F2841" w:rsidRPr="00A61592" w:rsidRDefault="004F2841" w:rsidP="004F2841">
      <w:pPr>
        <w:jc w:val="right"/>
        <w:rPr>
          <w:rFonts w:ascii="Arial" w:hAnsi="Arial" w:cs="Arial"/>
          <w:sz w:val="22"/>
          <w:szCs w:val="22"/>
        </w:rPr>
      </w:pPr>
      <w:r w:rsidRPr="00A61592">
        <w:rPr>
          <w:rFonts w:ascii="Arial" w:hAnsi="Arial" w:cs="Arial"/>
          <w:sz w:val="22"/>
          <w:szCs w:val="22"/>
        </w:rPr>
        <w:lastRenderedPageBreak/>
        <w:t xml:space="preserve">Załącznik nr 2 do </w:t>
      </w:r>
      <w:r w:rsidR="00FA1C42">
        <w:rPr>
          <w:rFonts w:ascii="Arial" w:hAnsi="Arial" w:cs="Arial"/>
          <w:sz w:val="22"/>
          <w:szCs w:val="22"/>
        </w:rPr>
        <w:t>zapytania</w:t>
      </w:r>
    </w:p>
    <w:p w:rsidR="009A4890" w:rsidRPr="00A61592" w:rsidRDefault="009A4890" w:rsidP="006058B6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794"/>
        <w:gridCol w:w="708"/>
        <w:gridCol w:w="852"/>
        <w:gridCol w:w="708"/>
        <w:gridCol w:w="851"/>
        <w:gridCol w:w="772"/>
        <w:gridCol w:w="787"/>
        <w:gridCol w:w="772"/>
        <w:gridCol w:w="1213"/>
        <w:gridCol w:w="1417"/>
      </w:tblGrid>
      <w:tr w:rsidR="00C12EC4" w:rsidRPr="00C12EC4" w:rsidTr="00C12EC4">
        <w:trPr>
          <w:trHeight w:val="56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A1:G20"/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Dostawa wyposażenia do Zespołu Szkół im. Walerego Goetla</w:t>
            </w:r>
            <w:bookmarkEnd w:id="1"/>
          </w:p>
        </w:tc>
      </w:tr>
      <w:tr w:rsidR="00C12EC4" w:rsidRPr="00C12EC4" w:rsidTr="005C6A31">
        <w:trPr>
          <w:trHeight w:val="20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5607C7" w:rsidP="005607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5607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Model 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12EC4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(Uwaga, opisać szczegółowo 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odniesieniu do opisu przedmiotu zamówienia</w:t>
            </w:r>
            <w:r w:rsidRPr="00C12EC4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07C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i dołączyć opis proponowanego rozwiązania i konfiguracji wyposażenia</w:t>
            </w:r>
          </w:p>
        </w:tc>
      </w:tr>
      <w:tr w:rsidR="00C12EC4" w:rsidRPr="00C12EC4" w:rsidTr="000F3688">
        <w:trPr>
          <w:trHeight w:val="22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Wyposażenie pracowni w stoły montażowe do prowadzenia zajęć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7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Stanowisko podstaw miernictwa i elektroniki/kompletny zestaw firmowy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15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 doświadczalny /trenażer/ - multimedialna zidigitalizowana platforma ćwiczeniowo-edukacyjna przystosowana do pomiarów parametrów z układami elektronicznymi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1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Autotransformatory jedno – i trójfazowe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Układy soft startu – falowniki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Sterowniki PLC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Silnik komutatorowy 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5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Oprogramowanie do symulacji obwodów elektrycznych i elektronicznych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Licznik energii elektrycznej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656D8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F5A29" w:rsidRPr="00A61592" w:rsidRDefault="005F5A29" w:rsidP="006058B6">
      <w:pPr>
        <w:rPr>
          <w:rFonts w:ascii="Arial" w:hAnsi="Arial" w:cs="Arial"/>
          <w:sz w:val="22"/>
          <w:szCs w:val="22"/>
        </w:rPr>
      </w:pPr>
    </w:p>
    <w:p w:rsidR="005F5A29" w:rsidRPr="00A61592" w:rsidRDefault="005F5A29" w:rsidP="006058B6">
      <w:pPr>
        <w:rPr>
          <w:rFonts w:ascii="Arial" w:hAnsi="Arial" w:cs="Arial"/>
          <w:sz w:val="22"/>
          <w:szCs w:val="22"/>
        </w:rPr>
      </w:pPr>
      <w:r w:rsidRPr="00A61592">
        <w:rPr>
          <w:rFonts w:ascii="Arial" w:hAnsi="Arial" w:cs="Arial"/>
          <w:sz w:val="22"/>
          <w:szCs w:val="22"/>
        </w:rPr>
        <w:t>…………………………..</w:t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="00EE50BB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>…………………………..</w:t>
      </w:r>
    </w:p>
    <w:p w:rsidR="005F5A29" w:rsidRPr="00EE50BB" w:rsidRDefault="005F5A29" w:rsidP="006058B6">
      <w:pPr>
        <w:rPr>
          <w:rFonts w:ascii="Arial" w:hAnsi="Arial" w:cs="Arial"/>
          <w:szCs w:val="22"/>
        </w:rPr>
      </w:pPr>
      <w:r w:rsidRPr="00EE50BB">
        <w:rPr>
          <w:rFonts w:ascii="Arial" w:hAnsi="Arial" w:cs="Arial"/>
          <w:szCs w:val="22"/>
        </w:rPr>
        <w:t>Miejscowość, data</w:t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="00EE50BB"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>Podpis osoby upoważnionej</w:t>
      </w: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0F3688">
      <w:pPr>
        <w:spacing w:after="60"/>
        <w:rPr>
          <w:rFonts w:ascii="Verdana" w:hAnsi="Verdana"/>
          <w:sz w:val="18"/>
          <w:szCs w:val="18"/>
        </w:rPr>
      </w:pPr>
    </w:p>
    <w:p w:rsidR="005607C7" w:rsidRDefault="005607C7" w:rsidP="000F3688">
      <w:pPr>
        <w:spacing w:after="60"/>
        <w:jc w:val="right"/>
        <w:rPr>
          <w:rFonts w:ascii="Verdana" w:hAnsi="Verdana"/>
          <w:sz w:val="18"/>
          <w:szCs w:val="18"/>
        </w:rPr>
      </w:pPr>
    </w:p>
    <w:p w:rsidR="005607C7" w:rsidRDefault="005607C7" w:rsidP="000F3688">
      <w:pPr>
        <w:spacing w:after="60"/>
        <w:jc w:val="right"/>
        <w:rPr>
          <w:rFonts w:ascii="Verdana" w:hAnsi="Verdana"/>
          <w:sz w:val="18"/>
          <w:szCs w:val="18"/>
        </w:rPr>
      </w:pPr>
    </w:p>
    <w:p w:rsidR="00B7534A" w:rsidRPr="00A61592" w:rsidRDefault="00B7534A" w:rsidP="000F3688">
      <w:pPr>
        <w:spacing w:after="60"/>
        <w:jc w:val="right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 xml:space="preserve">Załącznik Nr 3 do </w:t>
      </w:r>
      <w:r w:rsidR="00FA1C42">
        <w:rPr>
          <w:rFonts w:ascii="Verdana" w:hAnsi="Verdana"/>
          <w:sz w:val="18"/>
          <w:szCs w:val="18"/>
        </w:rPr>
        <w:t>zapytania</w:t>
      </w:r>
      <w:r w:rsidRPr="00A61592">
        <w:rPr>
          <w:rFonts w:ascii="Verdana" w:hAnsi="Verdana"/>
          <w:sz w:val="18"/>
          <w:szCs w:val="18"/>
        </w:rPr>
        <w:t>- formularz of</w:t>
      </w:r>
      <w:r w:rsidR="000F3688">
        <w:rPr>
          <w:rFonts w:ascii="Verdana" w:hAnsi="Verdana"/>
          <w:sz w:val="18"/>
          <w:szCs w:val="18"/>
        </w:rPr>
        <w:t>ertowy</w:t>
      </w:r>
    </w:p>
    <w:p w:rsidR="00B7534A" w:rsidRPr="00A61592" w:rsidRDefault="00EE50BB" w:rsidP="00B7534A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B7534A" w:rsidRPr="00A61592" w:rsidRDefault="00B7534A" w:rsidP="00B7534A">
      <w:pPr>
        <w:spacing w:after="60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(pieczęć Wykonawcy/Wykonawców)</w:t>
      </w:r>
    </w:p>
    <w:p w:rsidR="00B7534A" w:rsidRPr="00A61592" w:rsidRDefault="00B7534A" w:rsidP="00B7534A">
      <w:pPr>
        <w:widowControl w:val="0"/>
        <w:overflowPunct w:val="0"/>
        <w:adjustRightInd w:val="0"/>
        <w:spacing w:after="120"/>
        <w:ind w:left="5954"/>
        <w:rPr>
          <w:rFonts w:ascii="Verdana" w:hAnsi="Verdana"/>
          <w:b/>
          <w:bCs/>
          <w:sz w:val="18"/>
          <w:szCs w:val="18"/>
        </w:rPr>
      </w:pPr>
      <w:r w:rsidRPr="00A61592">
        <w:rPr>
          <w:rFonts w:ascii="Verdana" w:hAnsi="Verdana"/>
          <w:b/>
          <w:bCs/>
          <w:sz w:val="18"/>
          <w:szCs w:val="18"/>
        </w:rPr>
        <w:t>Zamawiający:</w:t>
      </w:r>
    </w:p>
    <w:p w:rsidR="00B7534A" w:rsidRPr="000F3688" w:rsidRDefault="00B7534A" w:rsidP="00EE50BB">
      <w:pPr>
        <w:widowControl w:val="0"/>
        <w:overflowPunct w:val="0"/>
        <w:adjustRightInd w:val="0"/>
        <w:spacing w:after="120"/>
        <w:ind w:left="5954"/>
        <w:rPr>
          <w:rFonts w:ascii="Verdana" w:hAnsi="Verdana"/>
          <w:b/>
          <w:bCs/>
          <w:sz w:val="18"/>
          <w:szCs w:val="18"/>
        </w:rPr>
      </w:pPr>
      <w:r w:rsidRPr="000F3688">
        <w:rPr>
          <w:rFonts w:ascii="Verdana" w:hAnsi="Verdana"/>
          <w:b/>
          <w:bCs/>
          <w:sz w:val="18"/>
          <w:szCs w:val="18"/>
        </w:rPr>
        <w:t>Powiat Suski</w:t>
      </w:r>
      <w:r w:rsidRPr="000F3688">
        <w:rPr>
          <w:rFonts w:ascii="Verdana" w:hAnsi="Verdana"/>
          <w:b/>
          <w:bCs/>
          <w:sz w:val="18"/>
          <w:szCs w:val="18"/>
        </w:rPr>
        <w:br/>
        <w:t>ul. Kościelna 5b</w:t>
      </w:r>
      <w:r w:rsidRPr="000F3688">
        <w:rPr>
          <w:rFonts w:ascii="Verdana" w:hAnsi="Verdana"/>
          <w:b/>
          <w:bCs/>
          <w:sz w:val="18"/>
          <w:szCs w:val="18"/>
        </w:rPr>
        <w:br/>
        <w:t>34-200 Sucha Bes</w:t>
      </w:r>
      <w:r w:rsidR="00EE50BB" w:rsidRPr="000F3688">
        <w:rPr>
          <w:rFonts w:ascii="Verdana" w:hAnsi="Verdana"/>
          <w:b/>
          <w:bCs/>
          <w:sz w:val="18"/>
          <w:szCs w:val="18"/>
        </w:rPr>
        <w:t>kidzka</w:t>
      </w:r>
    </w:p>
    <w:p w:rsidR="00B7534A" w:rsidRPr="00A61592" w:rsidRDefault="00B7534A" w:rsidP="00B7534A">
      <w:pPr>
        <w:spacing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A61592">
        <w:rPr>
          <w:rFonts w:ascii="Verdana" w:hAnsi="Verdana"/>
          <w:b/>
          <w:bCs/>
          <w:sz w:val="18"/>
          <w:szCs w:val="18"/>
        </w:rPr>
        <w:t>Oferta na:</w:t>
      </w:r>
    </w:p>
    <w:p w:rsidR="00B7534A" w:rsidRPr="00A61592" w:rsidRDefault="00B7534A" w:rsidP="00EE50BB">
      <w:pPr>
        <w:spacing w:line="280" w:lineRule="exact"/>
        <w:jc w:val="center"/>
        <w:rPr>
          <w:rFonts w:ascii="Verdana" w:hAnsi="Verdana"/>
          <w:bCs/>
          <w:kern w:val="2"/>
          <w:sz w:val="18"/>
          <w:szCs w:val="18"/>
        </w:rPr>
      </w:pPr>
      <w:r w:rsidRPr="00A61592">
        <w:rPr>
          <w:rFonts w:ascii="Arial" w:hAnsi="Arial" w:cs="Arial"/>
          <w:b/>
          <w:bCs/>
          <w:sz w:val="24"/>
          <w:szCs w:val="24"/>
          <w:lang w:eastAsia="pl-PL"/>
        </w:rPr>
        <w:t>Dostawa wyposażenia do Zespołu Szkół im. Walerego Goetla w Suchej Beskidzkiej - do pracowni elektronicznej dla zawodu Technik elektronik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ind w:right="-2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MY NIŻEJ PODPISANI</w:t>
      </w:r>
      <w:r w:rsidRPr="00A61592">
        <w:rPr>
          <w:rFonts w:ascii="Verdana" w:hAnsi="Verdana"/>
        </w:rPr>
        <w:t xml:space="preserve"> 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A61592">
        <w:rPr>
          <w:rFonts w:ascii="Verdana" w:hAnsi="Verdana"/>
        </w:rPr>
        <w:t>działając w imieniu i na rzecz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  <w:r w:rsidRPr="00A61592">
        <w:rPr>
          <w:rFonts w:ascii="Verdana" w:hAnsi="Verdana"/>
          <w:i/>
          <w:sz w:val="16"/>
          <w:szCs w:val="16"/>
        </w:rPr>
        <w:t>(nazwa (firma ) dokładny adres Wykonawcy/ Wykonawców)</w:t>
      </w:r>
    </w:p>
    <w:p w:rsidR="00B7534A" w:rsidRPr="00EE50BB" w:rsidRDefault="00B7534A" w:rsidP="00EE50BB">
      <w:pPr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A61592">
        <w:rPr>
          <w:rFonts w:ascii="Verdana" w:hAnsi="Verdana"/>
          <w:i/>
          <w:sz w:val="16"/>
          <w:szCs w:val="16"/>
        </w:rPr>
        <w:t xml:space="preserve">(w przypadku składania oferty przez podmioty występujące wspólnie podać nazwy (firmy) i dokładne adresy wszystkich członków </w:t>
      </w:r>
      <w:r w:rsidR="00EE50BB">
        <w:rPr>
          <w:rFonts w:ascii="Verdana" w:hAnsi="Verdana"/>
          <w:i/>
          <w:sz w:val="16"/>
          <w:szCs w:val="16"/>
        </w:rPr>
        <w:t>konsorcjum lub spółki cywilnej)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SKŁADAMY OFERTĘ</w:t>
      </w:r>
      <w:r w:rsidRPr="00A61592">
        <w:rPr>
          <w:rFonts w:ascii="Verdana" w:hAnsi="Verdana"/>
        </w:rPr>
        <w:t xml:space="preserve"> na wykonanie przedmiotu zamówienia w zakresie i terminie określonym w </w:t>
      </w:r>
      <w:r w:rsidR="00124CB3">
        <w:rPr>
          <w:rFonts w:ascii="Verdana" w:hAnsi="Verdana"/>
        </w:rPr>
        <w:t>zapytaniu ofertowym</w:t>
      </w:r>
      <w:r w:rsidRPr="00A61592">
        <w:rPr>
          <w:rFonts w:ascii="Verdana" w:hAnsi="Verdana"/>
        </w:rPr>
        <w:t>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OŚWIADCZAMY, </w:t>
      </w:r>
      <w:r w:rsidRPr="00A61592">
        <w:rPr>
          <w:rFonts w:ascii="Verdana" w:hAnsi="Verdana"/>
        </w:rPr>
        <w:t xml:space="preserve">że zapoznaliśmy się z </w:t>
      </w:r>
      <w:r w:rsidR="00124CB3">
        <w:rPr>
          <w:rFonts w:ascii="Verdana" w:hAnsi="Verdana"/>
        </w:rPr>
        <w:t>zapytaniem ofertowym</w:t>
      </w:r>
      <w:r w:rsidRPr="00A61592">
        <w:rPr>
          <w:rFonts w:ascii="Verdana" w:hAnsi="Verdana"/>
        </w:rPr>
        <w:t xml:space="preserve"> i wszystkimi wyjaśnieniami i zmianami przekazanymi przez Zamawiającego i uznajemy się za związanych określonymi w niej postanowieniami i zasadami postępowania.</w:t>
      </w:r>
    </w:p>
    <w:p w:rsidR="00B7534A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iCs/>
        </w:rPr>
      </w:pPr>
      <w:r w:rsidRPr="00A61592">
        <w:rPr>
          <w:rFonts w:ascii="Verdana" w:hAnsi="Verdana"/>
          <w:b/>
        </w:rPr>
        <w:t>OFERUJEMY</w:t>
      </w:r>
      <w:r w:rsidRPr="00A61592">
        <w:rPr>
          <w:rFonts w:ascii="Verdana" w:hAnsi="Verdana"/>
          <w:iCs/>
        </w:rPr>
        <w:t xml:space="preserve"> wykonanie przedmiotu zamówienia na warunkach przedstawionych </w:t>
      </w:r>
      <w:r w:rsidRPr="00A61592">
        <w:rPr>
          <w:rFonts w:ascii="Verdana" w:hAnsi="Verdana"/>
          <w:iCs/>
        </w:rPr>
        <w:br/>
        <w:t>w niniejszej ofercie za cenę:</w:t>
      </w:r>
    </w:p>
    <w:p w:rsidR="00B7534A" w:rsidRPr="00A61592" w:rsidRDefault="00B7534A" w:rsidP="00EE50BB">
      <w:pPr>
        <w:spacing w:before="240"/>
        <w:ind w:left="709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_________________________________ zł brutto, </w:t>
      </w:r>
    </w:p>
    <w:p w:rsidR="00B7534A" w:rsidRPr="00A61592" w:rsidRDefault="00B7534A" w:rsidP="00B7534A">
      <w:pPr>
        <w:spacing w:before="240"/>
        <w:jc w:val="center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(wartość oferty brutto słownie: _________________________________),</w:t>
      </w:r>
    </w:p>
    <w:p w:rsidR="00B7534A" w:rsidRDefault="00B7534A" w:rsidP="00B7534A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zgodnie z załączoną szczegółową specyfikacją oferowanego asortymentu, sporządzoną według wzoru stanowiącego Załącznik Nr 2 do </w:t>
      </w:r>
      <w:r w:rsidR="00FA1C42">
        <w:rPr>
          <w:rFonts w:ascii="Verdana" w:hAnsi="Verdana"/>
          <w:iCs/>
        </w:rPr>
        <w:t>zapytania</w:t>
      </w:r>
      <w:r w:rsidRPr="00A61592">
        <w:rPr>
          <w:rFonts w:ascii="Verdana" w:hAnsi="Verdana"/>
          <w:iCs/>
        </w:rPr>
        <w:t>.</w:t>
      </w:r>
    </w:p>
    <w:p w:rsidR="00B7534A" w:rsidRPr="00A61592" w:rsidRDefault="00B7534A" w:rsidP="00B7534A">
      <w:pPr>
        <w:autoSpaceDE w:val="0"/>
        <w:autoSpaceDN w:val="0"/>
        <w:adjustRightInd w:val="0"/>
        <w:ind w:left="567" w:hanging="425"/>
        <w:jc w:val="both"/>
        <w:rPr>
          <w:rFonts w:ascii="Verdana" w:hAnsi="Verdana" w:cs="Arial"/>
          <w:iCs/>
        </w:rPr>
      </w:pPr>
      <w:r w:rsidRPr="00A61592">
        <w:rPr>
          <w:rFonts w:ascii="Verdana" w:hAnsi="Verdana"/>
          <w:b/>
        </w:rPr>
        <w:t>3a</w:t>
      </w:r>
      <w:r w:rsidRPr="00A61592">
        <w:rPr>
          <w:rFonts w:ascii="Arial" w:hAnsi="Arial"/>
          <w:sz w:val="28"/>
          <w:szCs w:val="28"/>
        </w:rPr>
        <w:t xml:space="preserve">* </w:t>
      </w:r>
      <w:r w:rsidRPr="00A61592">
        <w:rPr>
          <w:rFonts w:ascii="Verdana" w:hAnsi="Verdana" w:cs="Arial"/>
          <w:iCs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B7534A" w:rsidRPr="00A61592" w:rsidRDefault="00B7534A" w:rsidP="00B7534A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 w:cs="Arial"/>
          <w:iCs/>
        </w:rPr>
        <w:t>……………………………………………………………………………………………</w:t>
      </w:r>
    </w:p>
    <w:p w:rsidR="00B7534A" w:rsidRPr="00A61592" w:rsidRDefault="00B7534A" w:rsidP="000F3688">
      <w:pPr>
        <w:widowControl w:val="0"/>
        <w:overflowPunct w:val="0"/>
        <w:adjustRightInd w:val="0"/>
        <w:spacing w:after="120"/>
        <w:jc w:val="both"/>
        <w:rPr>
          <w:rFonts w:ascii="Verdana" w:hAnsi="Verdana"/>
        </w:rPr>
      </w:pPr>
    </w:p>
    <w:p w:rsidR="00EE50BB" w:rsidRPr="00EE50BB" w:rsidRDefault="00B7534A" w:rsidP="000F3688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  <w:b/>
        </w:rPr>
      </w:pPr>
      <w:r w:rsidRPr="00EE50BB">
        <w:rPr>
          <w:rFonts w:ascii="Verdana" w:hAnsi="Verdana"/>
          <w:b/>
        </w:rPr>
        <w:t>Udzielamy gwarancji i rękojmi na: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</w:rPr>
      </w:pPr>
      <w:r w:rsidRPr="00EE50BB">
        <w:rPr>
          <w:rFonts w:ascii="Verdana" w:hAnsi="Verdana" w:cs="Arial"/>
        </w:rPr>
        <w:t xml:space="preserve">na okres </w:t>
      </w:r>
      <w:r w:rsidRPr="00EE50BB">
        <w:rPr>
          <w:rFonts w:ascii="Verdana" w:hAnsi="Verdana" w:cs="Arial"/>
          <w:b/>
        </w:rPr>
        <w:t xml:space="preserve">………………..  lat </w:t>
      </w:r>
      <w:r w:rsidRPr="00EE50BB">
        <w:rPr>
          <w:rFonts w:ascii="Verdana" w:hAnsi="Verdana" w:cs="Arial"/>
        </w:rPr>
        <w:t>(należy wskazać liczbowo: 2,3,4 lub 5)</w:t>
      </w:r>
      <w:r w:rsidRPr="00EE50BB">
        <w:rPr>
          <w:rFonts w:ascii="Verdana" w:hAnsi="Verdana" w:cs="Arial"/>
          <w:b/>
        </w:rPr>
        <w:t xml:space="preserve"> </w:t>
      </w:r>
      <w:r w:rsidRPr="00EE50BB">
        <w:rPr>
          <w:rFonts w:ascii="Verdana" w:hAnsi="Verdana" w:cs="Arial"/>
        </w:rPr>
        <w:t>od podpisania protokołu odbioru dostawy (w przypadku niewypełnienia tego punktu Zamawiający przyjmuje, że Wykonawca zaoferował najkrótszy wymagany przez Zamawiającego termin gwarancji)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AKCEPTUJEMY </w:t>
      </w:r>
      <w:r w:rsidRPr="00A61592">
        <w:rPr>
          <w:rFonts w:ascii="Verdana" w:hAnsi="Verdana"/>
        </w:rPr>
        <w:t xml:space="preserve">warunki płatności określone przez Zamawiającego w </w:t>
      </w:r>
      <w:r w:rsidR="00FA1C42">
        <w:rPr>
          <w:rFonts w:ascii="Verdana" w:hAnsi="Verdana"/>
        </w:rPr>
        <w:t>zapytaniu</w:t>
      </w:r>
      <w:r w:rsidRPr="00A61592">
        <w:rPr>
          <w:rFonts w:ascii="Verdana" w:hAnsi="Verdana"/>
        </w:rPr>
        <w:t>.</w:t>
      </w:r>
      <w:r w:rsidRPr="00A61592">
        <w:rPr>
          <w:rFonts w:ascii="Verdana" w:hAnsi="Verdana"/>
          <w:b/>
        </w:rPr>
        <w:t xml:space="preserve"> 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JESTEŚMY </w:t>
      </w:r>
      <w:r w:rsidRPr="00A61592">
        <w:rPr>
          <w:rFonts w:ascii="Verdana" w:hAnsi="Verdana"/>
        </w:rPr>
        <w:t xml:space="preserve">związani niniejszą ofertą przez czas wskazany w </w:t>
      </w:r>
      <w:r w:rsidR="00FA1C42">
        <w:rPr>
          <w:rFonts w:ascii="Verdana" w:hAnsi="Verdana"/>
        </w:rPr>
        <w:t>zapytaniu</w:t>
      </w:r>
      <w:r w:rsidRPr="00A61592">
        <w:rPr>
          <w:rFonts w:ascii="Verdana" w:hAnsi="Verdana"/>
        </w:rPr>
        <w:t xml:space="preserve">, tj. przez okres </w:t>
      </w:r>
      <w:r w:rsidR="00124CB3">
        <w:rPr>
          <w:rFonts w:ascii="Verdana" w:hAnsi="Verdana"/>
        </w:rPr>
        <w:t>3</w:t>
      </w:r>
      <w:r w:rsidRPr="00A61592">
        <w:rPr>
          <w:rFonts w:ascii="Verdana" w:hAnsi="Verdana"/>
        </w:rPr>
        <w:t>0 dni od upływu terminu składania ofert.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  <w:sz w:val="18"/>
          <w:szCs w:val="18"/>
        </w:rPr>
        <w:lastRenderedPageBreak/>
        <w:t>ZAMÓWIENIE ZREALIZUJEMY</w:t>
      </w:r>
      <w:r w:rsidRPr="00A61592">
        <w:rPr>
          <w:rFonts w:ascii="Verdana" w:hAnsi="Verdana"/>
          <w:sz w:val="18"/>
          <w:szCs w:val="18"/>
        </w:rPr>
        <w:t xml:space="preserve"> sami**/przy udziale podwykonawców w następującym zakresie**: </w:t>
      </w:r>
    </w:p>
    <w:p w:rsidR="00B7534A" w:rsidRPr="00A61592" w:rsidRDefault="00B7534A" w:rsidP="00B7534A">
      <w:pPr>
        <w:widowControl w:val="0"/>
        <w:overflowPunct w:val="0"/>
        <w:adjustRightInd w:val="0"/>
        <w:spacing w:after="120"/>
        <w:ind w:left="426"/>
        <w:jc w:val="both"/>
        <w:rPr>
          <w:rFonts w:ascii="Verdana" w:hAnsi="Verdana"/>
          <w:sz w:val="18"/>
          <w:szCs w:val="18"/>
        </w:rPr>
      </w:pPr>
    </w:p>
    <w:p w:rsidR="00B7534A" w:rsidRPr="00A61592" w:rsidRDefault="00B7534A" w:rsidP="00B7534A">
      <w:pPr>
        <w:spacing w:after="120"/>
        <w:ind w:firstLine="426"/>
        <w:jc w:val="both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B7534A" w:rsidRPr="00A61592" w:rsidRDefault="00B7534A" w:rsidP="00B7534A">
      <w:pPr>
        <w:spacing w:after="120"/>
        <w:jc w:val="center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(zakres powierzonych prac)</w:t>
      </w:r>
    </w:p>
    <w:p w:rsidR="00B7534A" w:rsidRPr="00A61592" w:rsidRDefault="00B7534A" w:rsidP="00B7534A">
      <w:pPr>
        <w:spacing w:after="120"/>
        <w:ind w:firstLine="426"/>
        <w:jc w:val="both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B7534A" w:rsidRPr="00A61592" w:rsidRDefault="00B7534A" w:rsidP="00B7534A">
      <w:pPr>
        <w:spacing w:after="120"/>
        <w:jc w:val="center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(nazwy</w:t>
      </w:r>
      <w:r w:rsidR="00EE50BB">
        <w:rPr>
          <w:rFonts w:ascii="Verdana" w:hAnsi="Verdana"/>
          <w:sz w:val="18"/>
          <w:szCs w:val="18"/>
        </w:rPr>
        <w:t xml:space="preserve"> i adresy</w:t>
      </w:r>
      <w:r w:rsidRPr="00A61592">
        <w:rPr>
          <w:rFonts w:ascii="Verdana" w:hAnsi="Verdana"/>
          <w:sz w:val="18"/>
          <w:szCs w:val="18"/>
        </w:rPr>
        <w:t xml:space="preserve"> podwykonawców)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OŚWIADCZAMY</w:t>
      </w:r>
      <w:r w:rsidRPr="00A61592">
        <w:rPr>
          <w:rFonts w:ascii="Verdana" w:hAnsi="Verdana"/>
        </w:rPr>
        <w:t xml:space="preserve">, że sposób reprezentacji spółki*/ konsorcjum* dla potrzeb niniejszego zamówienia jest następujący: </w:t>
      </w:r>
    </w:p>
    <w:p w:rsidR="00B7534A" w:rsidRPr="00A61592" w:rsidRDefault="00B7534A" w:rsidP="00B7534A">
      <w:pPr>
        <w:tabs>
          <w:tab w:val="left" w:leader="dot" w:pos="8280"/>
        </w:tabs>
        <w:spacing w:before="240"/>
        <w:ind w:left="4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jc w:val="center"/>
        <w:rPr>
          <w:rFonts w:ascii="Verdana" w:hAnsi="Verdana"/>
          <w:i/>
          <w:vertAlign w:val="superscript"/>
        </w:rPr>
      </w:pPr>
      <w:r w:rsidRPr="00A61592">
        <w:rPr>
          <w:rFonts w:ascii="Verdana" w:hAnsi="Verdana"/>
          <w:i/>
          <w:vertAlign w:val="superscript"/>
        </w:rPr>
        <w:t>(Wypełniają jedynie przedsiębiorcy składający wspólną ofertę - spółki cywilne lub konsorcja)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OŚWIADCZAMY,</w:t>
      </w:r>
      <w:r w:rsidRPr="00A61592">
        <w:rPr>
          <w:rFonts w:ascii="Verdana" w:hAnsi="Verdana"/>
        </w:rPr>
        <w:t xml:space="preserve"> że zapoznaliśmy się z postanowieniami umowy, określonymi w </w:t>
      </w:r>
      <w:r w:rsidR="00FA1C42">
        <w:rPr>
          <w:rFonts w:ascii="Verdana" w:hAnsi="Verdana"/>
        </w:rPr>
        <w:t>zapytaniu</w:t>
      </w:r>
      <w:r w:rsidRPr="00A61592">
        <w:rPr>
          <w:rFonts w:ascii="Verdana" w:hAnsi="Verdana"/>
        </w:rPr>
        <w:t xml:space="preserve"> i zobowiązujemy się, w przypadku wyboru naszej oferty, do zawarcia umowy zgodnej z niniejszą ofertą, na warunkach określonych w </w:t>
      </w:r>
      <w:r w:rsidR="00124CB3">
        <w:rPr>
          <w:rFonts w:ascii="Verdana" w:hAnsi="Verdana"/>
        </w:rPr>
        <w:t>zapytaniu ofertowym</w:t>
      </w:r>
      <w:r w:rsidRPr="00A61592">
        <w:rPr>
          <w:rFonts w:ascii="Verdana" w:hAnsi="Verdana"/>
        </w:rPr>
        <w:t>, w miejscu i terminie wyznaczonym przez Zamawiającego.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WSZELKĄ KORESPONDENCJĘ</w:t>
      </w:r>
      <w:r w:rsidRPr="00A61592">
        <w:rPr>
          <w:rFonts w:ascii="Verdana" w:hAnsi="Verdana"/>
        </w:rPr>
        <w:t xml:space="preserve"> w sprawie niniejszego postępowania należy kierować na poniższy adres:</w:t>
      </w:r>
    </w:p>
    <w:p w:rsidR="00B7534A" w:rsidRPr="00A61592" w:rsidRDefault="00B7534A" w:rsidP="00B7534A">
      <w:pPr>
        <w:tabs>
          <w:tab w:val="left" w:leader="dot" w:pos="8280"/>
        </w:tabs>
        <w:ind w:left="4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240"/>
        <w:ind w:left="357"/>
        <w:jc w:val="both"/>
        <w:rPr>
          <w:rFonts w:ascii="Verdana" w:hAnsi="Verdana" w:cs="Verdana"/>
          <w:sz w:val="18"/>
          <w:szCs w:val="18"/>
        </w:rPr>
      </w:pPr>
      <w:r w:rsidRPr="00A61592">
        <w:rPr>
          <w:rFonts w:ascii="Verdana" w:hAnsi="Verdana" w:cs="Verdana"/>
          <w:sz w:val="18"/>
          <w:szCs w:val="18"/>
        </w:rPr>
        <w:t>tel. ___________________ faks __________________ e-mail: _______________________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OFERTĘ </w:t>
      </w:r>
      <w:r w:rsidRPr="00A61592">
        <w:rPr>
          <w:rFonts w:ascii="Verdana" w:hAnsi="Verdana"/>
        </w:rPr>
        <w:t>niniejszą składamy na _________ stronach.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WRAZ Z OFERTĄ</w:t>
      </w:r>
      <w:r w:rsidRPr="00A61592">
        <w:rPr>
          <w:rFonts w:ascii="Verdana" w:hAnsi="Verdana"/>
        </w:rPr>
        <w:t xml:space="preserve"> składamy następujące oświadczenia i dokumenty:</w:t>
      </w:r>
    </w:p>
    <w:p w:rsidR="00B7534A" w:rsidRPr="00A61592" w:rsidRDefault="00B7534A" w:rsidP="00B7534A">
      <w:pPr>
        <w:ind w:left="720" w:hanging="720"/>
        <w:jc w:val="both"/>
        <w:rPr>
          <w:rFonts w:ascii="Verdana" w:hAnsi="Verdana"/>
        </w:rPr>
      </w:pPr>
      <w:r w:rsidRPr="00A61592">
        <w:rPr>
          <w:rFonts w:ascii="Verdana" w:hAnsi="Verdana"/>
        </w:rPr>
        <w:tab/>
        <w:t xml:space="preserve">_________________________________________________________________  </w:t>
      </w: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  <w:r w:rsidRPr="00A61592">
        <w:rPr>
          <w:rFonts w:ascii="Verdana" w:hAnsi="Verdana"/>
        </w:rPr>
        <w:t>________________ dnia ___ ___ 2017 roku</w:t>
      </w: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</w:p>
    <w:p w:rsidR="00B7534A" w:rsidRDefault="00B7534A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Pr="00A61592" w:rsidRDefault="000F3688" w:rsidP="00B7534A">
      <w:pPr>
        <w:rPr>
          <w:rFonts w:ascii="Verdana" w:hAnsi="Verdana"/>
        </w:rPr>
      </w:pPr>
    </w:p>
    <w:p w:rsidR="00B7534A" w:rsidRPr="00A61592" w:rsidRDefault="00B7534A" w:rsidP="00B7534A">
      <w:pPr>
        <w:ind w:left="3545" w:firstLine="709"/>
        <w:rPr>
          <w:rFonts w:ascii="Verdana" w:hAnsi="Verdana"/>
          <w:i/>
        </w:rPr>
      </w:pPr>
      <w:r w:rsidRPr="00A61592">
        <w:rPr>
          <w:rFonts w:ascii="Verdana" w:hAnsi="Verdana"/>
          <w:i/>
        </w:rPr>
        <w:t>_________________________________</w:t>
      </w:r>
    </w:p>
    <w:p w:rsidR="00B7534A" w:rsidRPr="00A61592" w:rsidRDefault="00B7534A" w:rsidP="00B7534A">
      <w:pPr>
        <w:ind w:left="2836" w:firstLine="709"/>
        <w:jc w:val="center"/>
        <w:rPr>
          <w:rFonts w:ascii="Verdana" w:hAnsi="Verdana"/>
          <w:bCs/>
          <w:i/>
          <w:vertAlign w:val="superscript"/>
        </w:rPr>
      </w:pPr>
      <w:r w:rsidRPr="00A61592">
        <w:rPr>
          <w:rFonts w:ascii="Verdana" w:hAnsi="Verdana"/>
          <w:bCs/>
          <w:i/>
          <w:vertAlign w:val="superscript"/>
        </w:rPr>
        <w:t>(podpis Wykonawcy/ Pełnomocnika)</w:t>
      </w:r>
    </w:p>
    <w:p w:rsidR="00B7534A" w:rsidRPr="00A61592" w:rsidRDefault="00B7534A" w:rsidP="00B7534A">
      <w:pPr>
        <w:pStyle w:val="Normalny1"/>
        <w:spacing w:line="240" w:lineRule="auto"/>
        <w:jc w:val="both"/>
        <w:rPr>
          <w:rFonts w:ascii="Verdana" w:eastAsia="Times New Roman" w:hAnsi="Verdana" w:cs="Times New Roman"/>
          <w:b/>
          <w:bCs/>
          <w:color w:val="auto"/>
          <w:sz w:val="20"/>
          <w:lang w:eastAsia="ar-SA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sectPr w:rsidR="00B7534A" w:rsidRPr="00A61592" w:rsidSect="007D360D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07" w:rsidRDefault="00F94407">
      <w:r>
        <w:separator/>
      </w:r>
    </w:p>
  </w:endnote>
  <w:endnote w:type="continuationSeparator" w:id="0">
    <w:p w:rsidR="00F94407" w:rsidRDefault="00F9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Default="009214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48E" w:rsidRDefault="009214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Pr="0064695F" w:rsidRDefault="0092148E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6B17FC">
      <w:rPr>
        <w:rStyle w:val="Numerstrony"/>
        <w:noProof/>
      </w:rPr>
      <w:t>12</w:t>
    </w:r>
    <w:r w:rsidRPr="0064695F">
      <w:rPr>
        <w:rStyle w:val="Numerstrony"/>
      </w:rPr>
      <w:fldChar w:fldCharType="end"/>
    </w:r>
  </w:p>
  <w:p w:rsidR="0092148E" w:rsidRPr="0064695F" w:rsidRDefault="0092148E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4263B1" wp14:editId="1FF74097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48E" w:rsidRPr="00E50198" w:rsidRDefault="0092148E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92148E" w:rsidRPr="00E50198" w:rsidRDefault="0092148E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92148E" w:rsidRPr="00E50198" w:rsidRDefault="0092148E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07" w:rsidRDefault="00F94407">
      <w:r>
        <w:separator/>
      </w:r>
    </w:p>
  </w:footnote>
  <w:footnote w:type="continuationSeparator" w:id="0">
    <w:p w:rsidR="00F94407" w:rsidRDefault="00F9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Default="0092148E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962E92F" wp14:editId="1298AEEE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67BA7CC" wp14:editId="50E0ED96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0078156" wp14:editId="1AF9A506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63C966B" wp14:editId="0D636C6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92148E" w:rsidRDefault="0092148E" w:rsidP="00617F4A">
    <w:pPr>
      <w:pStyle w:val="Nagwek"/>
    </w:pPr>
  </w:p>
  <w:p w:rsidR="0092148E" w:rsidRDefault="0092148E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Default="0092148E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B7598AD" wp14:editId="196F0B0D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407C245" wp14:editId="48B4B505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5791667E" wp14:editId="0015DC46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1B01D81" wp14:editId="3C68C0EC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92148E" w:rsidRDefault="0092148E">
    <w:pPr>
      <w:pStyle w:val="Nagwek"/>
    </w:pPr>
  </w:p>
  <w:p w:rsidR="0092148E" w:rsidRDefault="00921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AA260FA6"/>
    <w:name w:val="WW8Num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112151F0"/>
    <w:multiLevelType w:val="hybridMultilevel"/>
    <w:tmpl w:val="030053B2"/>
    <w:lvl w:ilvl="0" w:tplc="926CB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2D23F53"/>
    <w:multiLevelType w:val="multilevel"/>
    <w:tmpl w:val="D6F06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3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14955E20"/>
    <w:multiLevelType w:val="multilevel"/>
    <w:tmpl w:val="93FEF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18262685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40">
    <w:nsid w:val="1BC87F64"/>
    <w:multiLevelType w:val="hybridMultilevel"/>
    <w:tmpl w:val="F22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F4D7A"/>
    <w:multiLevelType w:val="multilevel"/>
    <w:tmpl w:val="12C8CE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DCE2494"/>
    <w:multiLevelType w:val="multilevel"/>
    <w:tmpl w:val="BAD6162E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1F966509"/>
    <w:multiLevelType w:val="multilevel"/>
    <w:tmpl w:val="CA222E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9">
    <w:nsid w:val="24AF0BCE"/>
    <w:multiLevelType w:val="hybridMultilevel"/>
    <w:tmpl w:val="25F48E0E"/>
    <w:lvl w:ilvl="0" w:tplc="BDF854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2C5151"/>
    <w:multiLevelType w:val="hybridMultilevel"/>
    <w:tmpl w:val="D85869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53">
    <w:nsid w:val="2B854018"/>
    <w:multiLevelType w:val="hybridMultilevel"/>
    <w:tmpl w:val="2396A63A"/>
    <w:lvl w:ilvl="0" w:tplc="02748AA8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834A20"/>
    <w:multiLevelType w:val="multilevel"/>
    <w:tmpl w:val="004EEF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5163B27"/>
    <w:multiLevelType w:val="hybridMultilevel"/>
    <w:tmpl w:val="738AD958"/>
    <w:lvl w:ilvl="0" w:tplc="8864EAE8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6372096"/>
    <w:multiLevelType w:val="hybridMultilevel"/>
    <w:tmpl w:val="CAEE815C"/>
    <w:lvl w:ilvl="0" w:tplc="06567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6A1C08"/>
    <w:multiLevelType w:val="hybridMultilevel"/>
    <w:tmpl w:val="C8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980179F"/>
    <w:multiLevelType w:val="hybridMultilevel"/>
    <w:tmpl w:val="A92A54DA"/>
    <w:lvl w:ilvl="0" w:tplc="16C02F3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692B9D"/>
    <w:multiLevelType w:val="hybridMultilevel"/>
    <w:tmpl w:val="CADA9CA8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880FFB"/>
    <w:multiLevelType w:val="hybridMultilevel"/>
    <w:tmpl w:val="6A444178"/>
    <w:lvl w:ilvl="0" w:tplc="0F48BD3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>
    <w:nsid w:val="42A44F2D"/>
    <w:multiLevelType w:val="multilevel"/>
    <w:tmpl w:val="5B4CD8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A8531F"/>
    <w:multiLevelType w:val="multilevel"/>
    <w:tmpl w:val="0FA0DAF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1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540642F3"/>
    <w:multiLevelType w:val="multilevel"/>
    <w:tmpl w:val="46127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56A23D75"/>
    <w:multiLevelType w:val="hybridMultilevel"/>
    <w:tmpl w:val="C9928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F04801"/>
    <w:multiLevelType w:val="hybridMultilevel"/>
    <w:tmpl w:val="9A94859E"/>
    <w:lvl w:ilvl="0" w:tplc="A5A65948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89">
    <w:nsid w:val="62841CC2"/>
    <w:multiLevelType w:val="multilevel"/>
    <w:tmpl w:val="F2BA5B30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652747F0"/>
    <w:multiLevelType w:val="hybridMultilevel"/>
    <w:tmpl w:val="60FA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2">
    <w:nsid w:val="67B9002E"/>
    <w:multiLevelType w:val="hybridMultilevel"/>
    <w:tmpl w:val="078027C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3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700F4139"/>
    <w:multiLevelType w:val="hybridMultilevel"/>
    <w:tmpl w:val="B3542916"/>
    <w:lvl w:ilvl="0" w:tplc="3B5CC2E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1FC1B66"/>
    <w:multiLevelType w:val="multilevel"/>
    <w:tmpl w:val="AFC6E48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1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4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A607E70"/>
    <w:multiLevelType w:val="hybridMultilevel"/>
    <w:tmpl w:val="0A525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7A8F16F4"/>
    <w:multiLevelType w:val="hybridMultilevel"/>
    <w:tmpl w:val="C96A8F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7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CC4D9C"/>
    <w:multiLevelType w:val="hybridMultilevel"/>
    <w:tmpl w:val="7A9E9900"/>
    <w:lvl w:ilvl="0" w:tplc="FFFFFFFF">
      <w:start w:val="3"/>
      <w:numFmt w:val="bullet"/>
      <w:lvlText w:val="-"/>
      <w:lvlJc w:val="left"/>
      <w:pPr>
        <w:ind w:left="1185" w:hanging="360"/>
      </w:p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9">
    <w:nsid w:val="7F431470"/>
    <w:multiLevelType w:val="hybridMultilevel"/>
    <w:tmpl w:val="84088BF2"/>
    <w:lvl w:ilvl="0" w:tplc="7C52C900">
      <w:start w:val="1"/>
      <w:numFmt w:val="lowerLetter"/>
      <w:lvlText w:val="%1)"/>
      <w:lvlJc w:val="left"/>
      <w:pPr>
        <w:ind w:left="1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45"/>
  </w:num>
  <w:num w:numId="2">
    <w:abstractNumId w:val="79"/>
  </w:num>
  <w:num w:numId="3">
    <w:abstractNumId w:val="27"/>
  </w:num>
  <w:num w:numId="4">
    <w:abstractNumId w:val="91"/>
  </w:num>
  <w:num w:numId="5">
    <w:abstractNumId w:val="101"/>
  </w:num>
  <w:num w:numId="6">
    <w:abstractNumId w:val="104"/>
  </w:num>
  <w:num w:numId="7">
    <w:abstractNumId w:val="26"/>
  </w:num>
  <w:num w:numId="8">
    <w:abstractNumId w:val="47"/>
  </w:num>
  <w:num w:numId="9">
    <w:abstractNumId w:val="55"/>
  </w:num>
  <w:num w:numId="10">
    <w:abstractNumId w:val="34"/>
  </w:num>
  <w:num w:numId="11">
    <w:abstractNumId w:val="86"/>
  </w:num>
  <w:num w:numId="12">
    <w:abstractNumId w:val="52"/>
  </w:num>
  <w:num w:numId="13">
    <w:abstractNumId w:val="88"/>
  </w:num>
  <w:num w:numId="14">
    <w:abstractNumId w:val="62"/>
  </w:num>
  <w:num w:numId="15">
    <w:abstractNumId w:val="83"/>
  </w:num>
  <w:num w:numId="16">
    <w:abstractNumId w:val="28"/>
  </w:num>
  <w:num w:numId="17">
    <w:abstractNumId w:val="71"/>
  </w:num>
  <w:num w:numId="18">
    <w:abstractNumId w:val="51"/>
  </w:num>
  <w:num w:numId="19">
    <w:abstractNumId w:val="65"/>
  </w:num>
  <w:num w:numId="20">
    <w:abstractNumId w:val="77"/>
  </w:num>
  <w:num w:numId="21">
    <w:abstractNumId w:val="81"/>
  </w:num>
  <w:num w:numId="22">
    <w:abstractNumId w:val="97"/>
  </w:num>
  <w:num w:numId="23">
    <w:abstractNumId w:val="37"/>
  </w:num>
  <w:num w:numId="24">
    <w:abstractNumId w:val="80"/>
  </w:num>
  <w:num w:numId="25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9"/>
  </w:num>
  <w:num w:numId="28">
    <w:abstractNumId w:val="39"/>
  </w:num>
  <w:num w:numId="29">
    <w:abstractNumId w:val="84"/>
  </w:num>
  <w:num w:numId="30">
    <w:abstractNumId w:val="108"/>
  </w:num>
  <w:num w:numId="31">
    <w:abstractNumId w:val="89"/>
  </w:num>
  <w:num w:numId="32">
    <w:abstractNumId w:val="58"/>
  </w:num>
  <w:num w:numId="33">
    <w:abstractNumId w:val="30"/>
  </w:num>
  <w:num w:numId="34">
    <w:abstractNumId w:val="32"/>
  </w:num>
  <w:num w:numId="35">
    <w:abstractNumId w:val="106"/>
  </w:num>
  <w:num w:numId="36">
    <w:abstractNumId w:val="29"/>
  </w:num>
  <w:num w:numId="37">
    <w:abstractNumId w:val="59"/>
  </w:num>
  <w:num w:numId="38">
    <w:abstractNumId w:val="57"/>
  </w:num>
  <w:num w:numId="39">
    <w:abstractNumId w:val="90"/>
  </w:num>
  <w:num w:numId="40">
    <w:abstractNumId w:val="100"/>
  </w:num>
  <w:num w:numId="41">
    <w:abstractNumId w:val="109"/>
  </w:num>
  <w:num w:numId="42">
    <w:abstractNumId w:val="82"/>
  </w:num>
  <w:num w:numId="43">
    <w:abstractNumId w:val="61"/>
  </w:num>
  <w:num w:numId="44">
    <w:abstractNumId w:val="53"/>
  </w:num>
  <w:num w:numId="45">
    <w:abstractNumId w:val="40"/>
  </w:num>
  <w:num w:numId="46">
    <w:abstractNumId w:val="68"/>
  </w:num>
  <w:num w:numId="47">
    <w:abstractNumId w:val="96"/>
  </w:num>
  <w:num w:numId="48">
    <w:abstractNumId w:val="102"/>
  </w:num>
  <w:num w:numId="49">
    <w:abstractNumId w:val="56"/>
  </w:num>
  <w:num w:numId="50">
    <w:abstractNumId w:val="33"/>
  </w:num>
  <w:num w:numId="51">
    <w:abstractNumId w:val="107"/>
  </w:num>
  <w:num w:numId="52">
    <w:abstractNumId w:val="44"/>
  </w:num>
  <w:num w:numId="53">
    <w:abstractNumId w:val="31"/>
  </w:num>
  <w:num w:numId="54">
    <w:abstractNumId w:val="42"/>
  </w:num>
  <w:num w:numId="55">
    <w:abstractNumId w:val="67"/>
  </w:num>
  <w:num w:numId="56">
    <w:abstractNumId w:val="63"/>
  </w:num>
  <w:num w:numId="57">
    <w:abstractNumId w:val="99"/>
  </w:num>
  <w:num w:numId="58">
    <w:abstractNumId w:val="95"/>
  </w:num>
  <w:num w:numId="59">
    <w:abstractNumId w:val="75"/>
  </w:num>
  <w:num w:numId="60">
    <w:abstractNumId w:val="25"/>
  </w:num>
  <w:num w:numId="61">
    <w:abstractNumId w:val="50"/>
  </w:num>
  <w:num w:numId="62">
    <w:abstractNumId w:val="93"/>
  </w:num>
  <w:num w:numId="63">
    <w:abstractNumId w:val="49"/>
  </w:num>
  <w:num w:numId="64">
    <w:abstractNumId w:val="48"/>
  </w:num>
  <w:num w:numId="65">
    <w:abstractNumId w:val="87"/>
    <w:lvlOverride w:ilvl="0">
      <w:startOverride w:val="1"/>
    </w:lvlOverride>
  </w:num>
  <w:num w:numId="66">
    <w:abstractNumId w:val="73"/>
    <w:lvlOverride w:ilvl="0">
      <w:startOverride w:val="1"/>
    </w:lvlOverride>
  </w:num>
  <w:num w:numId="67">
    <w:abstractNumId w:val="87"/>
  </w:num>
  <w:num w:numId="68">
    <w:abstractNumId w:val="73"/>
  </w:num>
  <w:num w:numId="69">
    <w:abstractNumId w:val="46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</w:num>
  <w:num w:numId="72">
    <w:abstractNumId w:val="64"/>
  </w:num>
  <w:num w:numId="73">
    <w:abstractNumId w:val="35"/>
  </w:num>
  <w:num w:numId="74">
    <w:abstractNumId w:val="41"/>
  </w:num>
  <w:num w:numId="75">
    <w:abstractNumId w:val="76"/>
  </w:num>
  <w:num w:numId="76">
    <w:abstractNumId w:val="72"/>
  </w:num>
  <w:num w:numId="77">
    <w:abstractNumId w:val="64"/>
  </w:num>
  <w:num w:numId="78">
    <w:abstractNumId w:val="105"/>
  </w:num>
  <w:num w:numId="79">
    <w:abstractNumId w:val="92"/>
  </w:num>
  <w:num w:numId="80">
    <w:abstractNumId w:val="38"/>
  </w:num>
  <w:num w:numId="81">
    <w:abstractNumId w:val="66"/>
  </w:num>
  <w:num w:numId="82">
    <w:abstractNumId w:val="74"/>
  </w:num>
  <w:num w:numId="83">
    <w:abstractNumId w:val="43"/>
  </w:num>
  <w:num w:numId="84">
    <w:abstractNumId w:val="98"/>
  </w:num>
  <w:num w:numId="85">
    <w:abstractNumId w:val="78"/>
  </w:num>
  <w:num w:numId="86">
    <w:abstractNumId w:val="85"/>
  </w:num>
  <w:num w:numId="87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5057"/>
    <w:rsid w:val="00005820"/>
    <w:rsid w:val="00007515"/>
    <w:rsid w:val="000154AF"/>
    <w:rsid w:val="000204B5"/>
    <w:rsid w:val="00030C43"/>
    <w:rsid w:val="0003422D"/>
    <w:rsid w:val="00043E61"/>
    <w:rsid w:val="00064784"/>
    <w:rsid w:val="000658F6"/>
    <w:rsid w:val="00067CAD"/>
    <w:rsid w:val="00077BC0"/>
    <w:rsid w:val="00083777"/>
    <w:rsid w:val="00091ABB"/>
    <w:rsid w:val="000B2A5E"/>
    <w:rsid w:val="000B5ECF"/>
    <w:rsid w:val="000D31C4"/>
    <w:rsid w:val="000D55A7"/>
    <w:rsid w:val="000D633D"/>
    <w:rsid w:val="000E25A1"/>
    <w:rsid w:val="000F3688"/>
    <w:rsid w:val="000F7737"/>
    <w:rsid w:val="001031BF"/>
    <w:rsid w:val="00104F84"/>
    <w:rsid w:val="00107AF0"/>
    <w:rsid w:val="00121E30"/>
    <w:rsid w:val="001236BC"/>
    <w:rsid w:val="00124CB3"/>
    <w:rsid w:val="00134698"/>
    <w:rsid w:val="001420FB"/>
    <w:rsid w:val="001428C4"/>
    <w:rsid w:val="0015373D"/>
    <w:rsid w:val="001540DF"/>
    <w:rsid w:val="00156172"/>
    <w:rsid w:val="00163784"/>
    <w:rsid w:val="00170DB7"/>
    <w:rsid w:val="0017341C"/>
    <w:rsid w:val="00173A2C"/>
    <w:rsid w:val="0018024E"/>
    <w:rsid w:val="001836EB"/>
    <w:rsid w:val="00186CCD"/>
    <w:rsid w:val="001A1F1D"/>
    <w:rsid w:val="001A33E4"/>
    <w:rsid w:val="001A54D8"/>
    <w:rsid w:val="001C29E8"/>
    <w:rsid w:val="001C37EF"/>
    <w:rsid w:val="001D116C"/>
    <w:rsid w:val="001E2BE8"/>
    <w:rsid w:val="001F1F20"/>
    <w:rsid w:val="001F7D8D"/>
    <w:rsid w:val="00202948"/>
    <w:rsid w:val="002046E2"/>
    <w:rsid w:val="002063A8"/>
    <w:rsid w:val="00207893"/>
    <w:rsid w:val="00212710"/>
    <w:rsid w:val="002140A7"/>
    <w:rsid w:val="00216942"/>
    <w:rsid w:val="0023150F"/>
    <w:rsid w:val="00244575"/>
    <w:rsid w:val="00246A20"/>
    <w:rsid w:val="00251070"/>
    <w:rsid w:val="00255199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6CDF"/>
    <w:rsid w:val="002B252D"/>
    <w:rsid w:val="002B2EB3"/>
    <w:rsid w:val="002B32B4"/>
    <w:rsid w:val="002B404C"/>
    <w:rsid w:val="002B41CE"/>
    <w:rsid w:val="002B5D30"/>
    <w:rsid w:val="002C0C7E"/>
    <w:rsid w:val="002C360B"/>
    <w:rsid w:val="002D04D0"/>
    <w:rsid w:val="002D10DA"/>
    <w:rsid w:val="003011B1"/>
    <w:rsid w:val="003078D6"/>
    <w:rsid w:val="00310F6C"/>
    <w:rsid w:val="00317ACD"/>
    <w:rsid w:val="00323059"/>
    <w:rsid w:val="00323FBB"/>
    <w:rsid w:val="003253A7"/>
    <w:rsid w:val="0033395F"/>
    <w:rsid w:val="003345A5"/>
    <w:rsid w:val="00346890"/>
    <w:rsid w:val="00353B9D"/>
    <w:rsid w:val="00353D09"/>
    <w:rsid w:val="0037415A"/>
    <w:rsid w:val="0038658F"/>
    <w:rsid w:val="003877D1"/>
    <w:rsid w:val="003935B0"/>
    <w:rsid w:val="00393863"/>
    <w:rsid w:val="003A5F2D"/>
    <w:rsid w:val="003A6E4E"/>
    <w:rsid w:val="003B135B"/>
    <w:rsid w:val="003B2013"/>
    <w:rsid w:val="003E4494"/>
    <w:rsid w:val="003E450A"/>
    <w:rsid w:val="003E7140"/>
    <w:rsid w:val="003F455F"/>
    <w:rsid w:val="0040613A"/>
    <w:rsid w:val="004161DF"/>
    <w:rsid w:val="00427A6C"/>
    <w:rsid w:val="00434EE0"/>
    <w:rsid w:val="00436D74"/>
    <w:rsid w:val="00437193"/>
    <w:rsid w:val="004475EC"/>
    <w:rsid w:val="004610AC"/>
    <w:rsid w:val="00461898"/>
    <w:rsid w:val="00466658"/>
    <w:rsid w:val="0047515D"/>
    <w:rsid w:val="00476198"/>
    <w:rsid w:val="0049454B"/>
    <w:rsid w:val="004949AB"/>
    <w:rsid w:val="00496E1A"/>
    <w:rsid w:val="004A7F6E"/>
    <w:rsid w:val="004B029C"/>
    <w:rsid w:val="004D5E53"/>
    <w:rsid w:val="004E0100"/>
    <w:rsid w:val="004E1CE1"/>
    <w:rsid w:val="004E440E"/>
    <w:rsid w:val="004F1556"/>
    <w:rsid w:val="004F2841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33CE4"/>
    <w:rsid w:val="00540994"/>
    <w:rsid w:val="00544756"/>
    <w:rsid w:val="00553E2B"/>
    <w:rsid w:val="00555E9F"/>
    <w:rsid w:val="005607C7"/>
    <w:rsid w:val="00561931"/>
    <w:rsid w:val="005665FA"/>
    <w:rsid w:val="00586811"/>
    <w:rsid w:val="00587932"/>
    <w:rsid w:val="00596124"/>
    <w:rsid w:val="005A1A5F"/>
    <w:rsid w:val="005A2258"/>
    <w:rsid w:val="005A5208"/>
    <w:rsid w:val="005A62B8"/>
    <w:rsid w:val="005B00EA"/>
    <w:rsid w:val="005B245E"/>
    <w:rsid w:val="005C15E8"/>
    <w:rsid w:val="005C2E93"/>
    <w:rsid w:val="005C6A31"/>
    <w:rsid w:val="005D09FF"/>
    <w:rsid w:val="005D3B1B"/>
    <w:rsid w:val="005D4078"/>
    <w:rsid w:val="005E0CCD"/>
    <w:rsid w:val="005F5A29"/>
    <w:rsid w:val="005F7514"/>
    <w:rsid w:val="00601237"/>
    <w:rsid w:val="006058B6"/>
    <w:rsid w:val="0060749A"/>
    <w:rsid w:val="00614A39"/>
    <w:rsid w:val="006174A8"/>
    <w:rsid w:val="00617F4A"/>
    <w:rsid w:val="006212AA"/>
    <w:rsid w:val="00632C63"/>
    <w:rsid w:val="00632F05"/>
    <w:rsid w:val="00635D73"/>
    <w:rsid w:val="0064695F"/>
    <w:rsid w:val="00652395"/>
    <w:rsid w:val="00653443"/>
    <w:rsid w:val="00656230"/>
    <w:rsid w:val="00656D87"/>
    <w:rsid w:val="00672EB9"/>
    <w:rsid w:val="006743BD"/>
    <w:rsid w:val="00686EB6"/>
    <w:rsid w:val="0069523C"/>
    <w:rsid w:val="006976BB"/>
    <w:rsid w:val="006A2EC1"/>
    <w:rsid w:val="006B17FC"/>
    <w:rsid w:val="006B36C9"/>
    <w:rsid w:val="006E25FC"/>
    <w:rsid w:val="006F319E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A00AA"/>
    <w:rsid w:val="007A2F56"/>
    <w:rsid w:val="007A4EE6"/>
    <w:rsid w:val="007B499D"/>
    <w:rsid w:val="007B4DAE"/>
    <w:rsid w:val="007C53E0"/>
    <w:rsid w:val="007D360D"/>
    <w:rsid w:val="007D5CF1"/>
    <w:rsid w:val="007D67FD"/>
    <w:rsid w:val="007F7326"/>
    <w:rsid w:val="008014DB"/>
    <w:rsid w:val="008259CB"/>
    <w:rsid w:val="0082766C"/>
    <w:rsid w:val="00831827"/>
    <w:rsid w:val="008366CF"/>
    <w:rsid w:val="0084493D"/>
    <w:rsid w:val="00845CB4"/>
    <w:rsid w:val="008474BD"/>
    <w:rsid w:val="00860DE0"/>
    <w:rsid w:val="0088767C"/>
    <w:rsid w:val="00891C82"/>
    <w:rsid w:val="0089753A"/>
    <w:rsid w:val="008A0FAB"/>
    <w:rsid w:val="008A6B0C"/>
    <w:rsid w:val="008B4169"/>
    <w:rsid w:val="008C41AD"/>
    <w:rsid w:val="008E2379"/>
    <w:rsid w:val="008E38FC"/>
    <w:rsid w:val="008F68AF"/>
    <w:rsid w:val="00910B54"/>
    <w:rsid w:val="00914578"/>
    <w:rsid w:val="009211D4"/>
    <w:rsid w:val="0092148E"/>
    <w:rsid w:val="009279AF"/>
    <w:rsid w:val="00927DAF"/>
    <w:rsid w:val="00931ECD"/>
    <w:rsid w:val="009335C7"/>
    <w:rsid w:val="009437D4"/>
    <w:rsid w:val="00945DFC"/>
    <w:rsid w:val="00946D02"/>
    <w:rsid w:val="0095755B"/>
    <w:rsid w:val="0096673B"/>
    <w:rsid w:val="00970701"/>
    <w:rsid w:val="009718C1"/>
    <w:rsid w:val="00977344"/>
    <w:rsid w:val="0098259A"/>
    <w:rsid w:val="009937EF"/>
    <w:rsid w:val="00997D74"/>
    <w:rsid w:val="009A4890"/>
    <w:rsid w:val="009A6F8D"/>
    <w:rsid w:val="009B0271"/>
    <w:rsid w:val="009D04A0"/>
    <w:rsid w:val="009D4F24"/>
    <w:rsid w:val="009E5199"/>
    <w:rsid w:val="009E6244"/>
    <w:rsid w:val="009E6837"/>
    <w:rsid w:val="009F47C4"/>
    <w:rsid w:val="00A00A7A"/>
    <w:rsid w:val="00A150DC"/>
    <w:rsid w:val="00A17619"/>
    <w:rsid w:val="00A17C87"/>
    <w:rsid w:val="00A2414A"/>
    <w:rsid w:val="00A26A2B"/>
    <w:rsid w:val="00A3013B"/>
    <w:rsid w:val="00A3704E"/>
    <w:rsid w:val="00A3706C"/>
    <w:rsid w:val="00A37E2B"/>
    <w:rsid w:val="00A45B1E"/>
    <w:rsid w:val="00A523F7"/>
    <w:rsid w:val="00A52D9A"/>
    <w:rsid w:val="00A5593D"/>
    <w:rsid w:val="00A60A22"/>
    <w:rsid w:val="00A61592"/>
    <w:rsid w:val="00A66026"/>
    <w:rsid w:val="00A67A93"/>
    <w:rsid w:val="00A711DE"/>
    <w:rsid w:val="00A72859"/>
    <w:rsid w:val="00A72BE7"/>
    <w:rsid w:val="00A846C4"/>
    <w:rsid w:val="00A85E4C"/>
    <w:rsid w:val="00A921B2"/>
    <w:rsid w:val="00AB16FA"/>
    <w:rsid w:val="00AC1431"/>
    <w:rsid w:val="00AD202B"/>
    <w:rsid w:val="00AD2C03"/>
    <w:rsid w:val="00AD4139"/>
    <w:rsid w:val="00AD6200"/>
    <w:rsid w:val="00AE2CFF"/>
    <w:rsid w:val="00B0031D"/>
    <w:rsid w:val="00B0514D"/>
    <w:rsid w:val="00B07BFB"/>
    <w:rsid w:val="00B107DC"/>
    <w:rsid w:val="00B12623"/>
    <w:rsid w:val="00B12A8A"/>
    <w:rsid w:val="00B27577"/>
    <w:rsid w:val="00B275E6"/>
    <w:rsid w:val="00B30049"/>
    <w:rsid w:val="00B54C1F"/>
    <w:rsid w:val="00B63627"/>
    <w:rsid w:val="00B64C54"/>
    <w:rsid w:val="00B657D6"/>
    <w:rsid w:val="00B7534A"/>
    <w:rsid w:val="00B760C6"/>
    <w:rsid w:val="00B80289"/>
    <w:rsid w:val="00B8310A"/>
    <w:rsid w:val="00B914AE"/>
    <w:rsid w:val="00B94230"/>
    <w:rsid w:val="00BB1362"/>
    <w:rsid w:val="00BB2A71"/>
    <w:rsid w:val="00BB7ADA"/>
    <w:rsid w:val="00BC66A3"/>
    <w:rsid w:val="00BC7248"/>
    <w:rsid w:val="00BD36AF"/>
    <w:rsid w:val="00BD45A8"/>
    <w:rsid w:val="00BD750D"/>
    <w:rsid w:val="00C0134D"/>
    <w:rsid w:val="00C10E3C"/>
    <w:rsid w:val="00C12590"/>
    <w:rsid w:val="00C12EC4"/>
    <w:rsid w:val="00C26C44"/>
    <w:rsid w:val="00C27B69"/>
    <w:rsid w:val="00C369AF"/>
    <w:rsid w:val="00C4100F"/>
    <w:rsid w:val="00C42503"/>
    <w:rsid w:val="00C43755"/>
    <w:rsid w:val="00C4568C"/>
    <w:rsid w:val="00C50FD7"/>
    <w:rsid w:val="00C55F2F"/>
    <w:rsid w:val="00C567D4"/>
    <w:rsid w:val="00C640EA"/>
    <w:rsid w:val="00C649DC"/>
    <w:rsid w:val="00C704DE"/>
    <w:rsid w:val="00C71ED8"/>
    <w:rsid w:val="00C82214"/>
    <w:rsid w:val="00C85DEB"/>
    <w:rsid w:val="00C92F6B"/>
    <w:rsid w:val="00C9321E"/>
    <w:rsid w:val="00C97CFB"/>
    <w:rsid w:val="00CA6ADF"/>
    <w:rsid w:val="00CB373C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21542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A6E79"/>
    <w:rsid w:val="00DA7AC8"/>
    <w:rsid w:val="00DB1479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61142"/>
    <w:rsid w:val="00E641DF"/>
    <w:rsid w:val="00E737EF"/>
    <w:rsid w:val="00E86278"/>
    <w:rsid w:val="00E87F45"/>
    <w:rsid w:val="00E90845"/>
    <w:rsid w:val="00E93FBC"/>
    <w:rsid w:val="00EB6528"/>
    <w:rsid w:val="00EC2709"/>
    <w:rsid w:val="00EC7DC9"/>
    <w:rsid w:val="00ED22A3"/>
    <w:rsid w:val="00ED2AFA"/>
    <w:rsid w:val="00ED4E49"/>
    <w:rsid w:val="00ED5D94"/>
    <w:rsid w:val="00EE50BB"/>
    <w:rsid w:val="00EF065F"/>
    <w:rsid w:val="00EF2AA5"/>
    <w:rsid w:val="00F16878"/>
    <w:rsid w:val="00F265DF"/>
    <w:rsid w:val="00F4522C"/>
    <w:rsid w:val="00F4694A"/>
    <w:rsid w:val="00F54904"/>
    <w:rsid w:val="00F55804"/>
    <w:rsid w:val="00F565DD"/>
    <w:rsid w:val="00F5687F"/>
    <w:rsid w:val="00F5712D"/>
    <w:rsid w:val="00F618F4"/>
    <w:rsid w:val="00F642CF"/>
    <w:rsid w:val="00F75CA2"/>
    <w:rsid w:val="00F8213A"/>
    <w:rsid w:val="00F83659"/>
    <w:rsid w:val="00F94407"/>
    <w:rsid w:val="00FA0A8B"/>
    <w:rsid w:val="00FA1C42"/>
    <w:rsid w:val="00FB27FF"/>
    <w:rsid w:val="00FB328E"/>
    <w:rsid w:val="00FB5B15"/>
    <w:rsid w:val="00FC30FA"/>
    <w:rsid w:val="00FD12F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6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1"/>
      </w:numPr>
    </w:pPr>
  </w:style>
  <w:style w:type="numbering" w:customStyle="1" w:styleId="WWNum10">
    <w:name w:val="WWNum10"/>
    <w:basedOn w:val="Bezlisty"/>
    <w:rsid w:val="00FB5B15"/>
    <w:pPr>
      <w:numPr>
        <w:numId w:val="7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6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1"/>
      </w:numPr>
    </w:pPr>
  </w:style>
  <w:style w:type="numbering" w:customStyle="1" w:styleId="WWNum10">
    <w:name w:val="WWNum10"/>
    <w:basedOn w:val="Bezlisty"/>
    <w:rsid w:val="00FB5B15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dernizacja@powiatsuski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sprzet-dydaktyczny-4743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sprzet-dydaktyczny-4743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po.malopolska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wiatsuski.pl" TargetMode="External"/><Relationship Id="rId14" Type="http://schemas.openxmlformats.org/officeDocument/2006/relationships/hyperlink" Target="mailto:modernizacja@powiatsus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CC8B-AEAE-4A9F-B752-4A7306F7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7088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49517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Magdalena Więcław</cp:lastModifiedBy>
  <cp:revision>2</cp:revision>
  <cp:lastPrinted>2017-07-25T12:51:00Z</cp:lastPrinted>
  <dcterms:created xsi:type="dcterms:W3CDTF">2017-07-25T12:52:00Z</dcterms:created>
  <dcterms:modified xsi:type="dcterms:W3CDTF">2017-07-25T12:52:00Z</dcterms:modified>
</cp:coreProperties>
</file>